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B3A" w:rsidRPr="00E81AF1" w:rsidRDefault="00221B3A" w:rsidP="00221B3A">
      <w:pPr>
        <w:jc w:val="center"/>
        <w:rPr>
          <w:rFonts w:ascii="黑体" w:eastAsia="黑体" w:hAnsi="宋体" w:cs="宋体" w:hint="eastAsia"/>
          <w:b/>
          <w:color w:val="FF0000"/>
          <w:kern w:val="0"/>
          <w:sz w:val="72"/>
          <w:szCs w:val="72"/>
        </w:rPr>
      </w:pPr>
      <w:r>
        <w:rPr>
          <w:rFonts w:ascii="黑体" w:eastAsia="黑体" w:hAnsi="宋体" w:cs="宋体" w:hint="eastAsia"/>
          <w:b/>
          <w:color w:val="FF0000"/>
          <w:kern w:val="0"/>
          <w:sz w:val="72"/>
          <w:szCs w:val="72"/>
        </w:rPr>
        <w:t>水产与生命</w:t>
      </w:r>
      <w:r w:rsidRPr="00E81AF1">
        <w:rPr>
          <w:rFonts w:ascii="黑体" w:eastAsia="黑体" w:hAnsi="宋体" w:cs="宋体" w:hint="eastAsia"/>
          <w:b/>
          <w:color w:val="FF0000"/>
          <w:kern w:val="0"/>
          <w:sz w:val="72"/>
          <w:szCs w:val="72"/>
        </w:rPr>
        <w:t>学院文件</w:t>
      </w:r>
    </w:p>
    <w:p w:rsidR="00221B3A" w:rsidRPr="00490E3B" w:rsidRDefault="00221B3A" w:rsidP="00221B3A">
      <w:pPr>
        <w:jc w:val="center"/>
        <w:rPr>
          <w:rFonts w:hint="eastAsia"/>
          <w:sz w:val="36"/>
          <w:szCs w:val="36"/>
        </w:rPr>
      </w:pPr>
      <w:r>
        <w:rPr>
          <w:rFonts w:hint="eastAsia"/>
          <w:sz w:val="36"/>
          <w:szCs w:val="36"/>
        </w:rPr>
        <w:t xml:space="preserve"> </w:t>
      </w:r>
      <w:r>
        <w:rPr>
          <w:rFonts w:hint="eastAsia"/>
          <w:sz w:val="36"/>
          <w:szCs w:val="36"/>
        </w:rPr>
        <w:t>水院</w:t>
      </w:r>
      <w:r w:rsidRPr="00490E3B">
        <w:rPr>
          <w:rFonts w:hint="eastAsia"/>
          <w:sz w:val="36"/>
          <w:szCs w:val="36"/>
        </w:rPr>
        <w:t>发</w:t>
      </w:r>
      <w:r w:rsidRPr="00490E3B">
        <w:rPr>
          <w:rFonts w:ascii="宋体" w:hAnsi="宋体" w:cs="宋体" w:hint="eastAsia"/>
          <w:kern w:val="0"/>
          <w:sz w:val="36"/>
          <w:szCs w:val="36"/>
        </w:rPr>
        <w:t>〔</w:t>
      </w:r>
      <w:r w:rsidRPr="00490E3B">
        <w:rPr>
          <w:rFonts w:hint="eastAsia"/>
          <w:sz w:val="36"/>
          <w:szCs w:val="36"/>
        </w:rPr>
        <w:t>20</w:t>
      </w:r>
      <w:r>
        <w:rPr>
          <w:rFonts w:hint="eastAsia"/>
          <w:sz w:val="36"/>
          <w:szCs w:val="36"/>
        </w:rPr>
        <w:t>15</w:t>
      </w:r>
      <w:r w:rsidRPr="00490E3B">
        <w:rPr>
          <w:rFonts w:ascii="宋体" w:hAnsi="宋体" w:cs="宋体" w:hint="eastAsia"/>
          <w:kern w:val="0"/>
          <w:sz w:val="36"/>
          <w:szCs w:val="36"/>
        </w:rPr>
        <w:t>〕</w:t>
      </w:r>
      <w:r>
        <w:rPr>
          <w:rFonts w:ascii="宋体" w:hAnsi="宋体" w:cs="宋体" w:hint="eastAsia"/>
          <w:kern w:val="0"/>
          <w:sz w:val="36"/>
          <w:szCs w:val="36"/>
        </w:rPr>
        <w:t>6</w:t>
      </w:r>
      <w:r w:rsidRPr="00490E3B">
        <w:rPr>
          <w:rFonts w:ascii="宋体" w:hAnsi="宋体" w:cs="宋体" w:hint="eastAsia"/>
          <w:kern w:val="0"/>
          <w:sz w:val="36"/>
          <w:szCs w:val="36"/>
        </w:rPr>
        <w:t>号</w:t>
      </w:r>
    </w:p>
    <w:tbl>
      <w:tblPr>
        <w:tblW w:w="79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20"/>
      </w:tblGrid>
      <w:tr w:rsidR="00221B3A" w:rsidTr="007B3BDA">
        <w:tblPrEx>
          <w:tblCellMar>
            <w:top w:w="0" w:type="dxa"/>
            <w:bottom w:w="0" w:type="dxa"/>
          </w:tblCellMar>
        </w:tblPrEx>
        <w:trPr>
          <w:trHeight w:val="300"/>
          <w:hidden/>
        </w:trPr>
        <w:tc>
          <w:tcPr>
            <w:tcW w:w="7920" w:type="dxa"/>
          </w:tcPr>
          <w:p w:rsidR="00221B3A" w:rsidRDefault="00221B3A" w:rsidP="007B3BDA">
            <w:pPr>
              <w:jc w:val="center"/>
              <w:rPr>
                <w:rFonts w:ascii="宋体" w:hAnsi="宋体" w:cs="宋体"/>
                <w:vanish/>
                <w:kern w:val="0"/>
                <w:sz w:val="24"/>
              </w:rPr>
            </w:pPr>
          </w:p>
        </w:tc>
      </w:tr>
    </w:tbl>
    <w:p w:rsidR="00221B3A" w:rsidRDefault="00221B3A" w:rsidP="00221B3A">
      <w:pPr>
        <w:adjustRightInd w:val="0"/>
        <w:snapToGrid w:val="0"/>
        <w:spacing w:line="160" w:lineRule="atLeast"/>
        <w:jc w:val="center"/>
        <w:rPr>
          <w:color w:val="FF0000"/>
          <w:sz w:val="40"/>
        </w:rPr>
      </w:pPr>
      <w:r>
        <w:rPr>
          <w:rFonts w:eastAsia="黑体"/>
          <w:noProof/>
          <w:sz w:val="20"/>
        </w:rPr>
        <w:pict>
          <v:line id="_x0000_s1026" style="position:absolute;left:0;text-align:left;z-index:251658240;mso-position-horizontal-relative:text;mso-position-vertical-relative:text" from="0,15.6pt" to="405pt,15.6pt" strokecolor="red"/>
        </w:pict>
      </w:r>
      <w:r>
        <w:rPr>
          <w:rFonts w:hint="eastAsia"/>
          <w:color w:val="FF0000"/>
          <w:sz w:val="40"/>
        </w:rPr>
        <w:t xml:space="preserve">                      </w:t>
      </w:r>
    </w:p>
    <w:p w:rsidR="00221B3A" w:rsidRDefault="00221B3A" w:rsidP="00221B3A">
      <w:pPr>
        <w:jc w:val="center"/>
        <w:rPr>
          <w:rFonts w:ascii="仿宋_GB2312" w:eastAsia="仿宋_GB2312" w:hAnsi="宋体" w:hint="eastAsia"/>
          <w:b/>
          <w:sz w:val="36"/>
          <w:szCs w:val="36"/>
        </w:rPr>
      </w:pPr>
    </w:p>
    <w:p w:rsidR="00221B3A" w:rsidRPr="006B619A" w:rsidRDefault="00221B3A" w:rsidP="00221B3A">
      <w:pPr>
        <w:pStyle w:val="style16"/>
        <w:spacing w:line="360" w:lineRule="auto"/>
        <w:jc w:val="center"/>
        <w:rPr>
          <w:rFonts w:ascii="仿宋_GB2312" w:eastAsia="仿宋_GB2312" w:hint="eastAsia"/>
          <w:b w:val="0"/>
        </w:rPr>
      </w:pPr>
      <w:r w:rsidRPr="006B619A">
        <w:rPr>
          <w:rFonts w:ascii="仿宋_GB2312" w:eastAsia="仿宋_GB2312" w:hint="eastAsia"/>
          <w:b w:val="0"/>
        </w:rPr>
        <w:t>关于印发《</w:t>
      </w:r>
      <w:r w:rsidRPr="00221B3A">
        <w:rPr>
          <w:rFonts w:ascii="仿宋_GB2312" w:eastAsia="仿宋_GB2312"/>
          <w:b w:val="0"/>
        </w:rPr>
        <w:t>水产与生命学院实验室安全管理细则</w:t>
      </w:r>
      <w:r w:rsidRPr="006B619A">
        <w:rPr>
          <w:rFonts w:ascii="仿宋_GB2312" w:eastAsia="仿宋_GB2312" w:hint="eastAsia"/>
          <w:b w:val="0"/>
        </w:rPr>
        <w:t>》的通知</w:t>
      </w:r>
    </w:p>
    <w:p w:rsidR="00221B3A" w:rsidRDefault="00221B3A" w:rsidP="00221B3A">
      <w:pPr>
        <w:rPr>
          <w:rFonts w:ascii="仿宋_GB2312" w:eastAsia="仿宋_GB2312" w:hint="eastAsia"/>
          <w:sz w:val="32"/>
          <w:szCs w:val="32"/>
        </w:rPr>
      </w:pPr>
    </w:p>
    <w:p w:rsidR="00221B3A" w:rsidRPr="00DC67AD" w:rsidRDefault="00221B3A" w:rsidP="00221B3A">
      <w:pPr>
        <w:rPr>
          <w:rFonts w:ascii="仿宋_GB2312" w:eastAsia="仿宋_GB2312" w:hint="eastAsia"/>
          <w:sz w:val="32"/>
          <w:szCs w:val="32"/>
        </w:rPr>
      </w:pPr>
      <w:r w:rsidRPr="00DC67AD">
        <w:rPr>
          <w:rFonts w:ascii="仿宋_GB2312" w:eastAsia="仿宋_GB2312" w:hint="eastAsia"/>
          <w:sz w:val="32"/>
          <w:szCs w:val="32"/>
        </w:rPr>
        <w:t>各教研室、实验室、中心、实习基地：</w:t>
      </w:r>
    </w:p>
    <w:p w:rsidR="00221B3A" w:rsidRPr="006B619A" w:rsidRDefault="00221B3A" w:rsidP="00221B3A">
      <w:pPr>
        <w:ind w:firstLineChars="200" w:firstLine="640"/>
        <w:jc w:val="left"/>
        <w:rPr>
          <w:rFonts w:ascii="仿宋_GB2312" w:eastAsia="仿宋_GB2312" w:hAnsi="宋体" w:cs="宋体" w:hint="eastAsia"/>
          <w:color w:val="333333"/>
          <w:sz w:val="32"/>
          <w:szCs w:val="32"/>
        </w:rPr>
      </w:pPr>
      <w:r w:rsidRPr="006B619A">
        <w:rPr>
          <w:rFonts w:ascii="仿宋_GB2312" w:eastAsia="仿宋_GB2312" w:hAnsi="宋体" w:cs="宋体" w:hint="eastAsia"/>
          <w:color w:val="333333"/>
          <w:sz w:val="32"/>
          <w:szCs w:val="32"/>
        </w:rPr>
        <w:t>现</w:t>
      </w:r>
      <w:r w:rsidRPr="00A70156">
        <w:rPr>
          <w:rFonts w:ascii="仿宋_GB2312" w:eastAsia="仿宋_GB2312" w:hAnsi="Times New Roman" w:cs="Times New Roman" w:hint="eastAsia"/>
          <w:sz w:val="32"/>
          <w:szCs w:val="32"/>
        </w:rPr>
        <w:t>将</w:t>
      </w:r>
      <w:r w:rsidRPr="00221B3A">
        <w:rPr>
          <w:rFonts w:ascii="仿宋_GB2312" w:eastAsia="仿宋_GB2312" w:hAnsi="宋体" w:cs="宋体" w:hint="eastAsia"/>
          <w:color w:val="333333"/>
          <w:sz w:val="32"/>
          <w:szCs w:val="32"/>
        </w:rPr>
        <w:t>《</w:t>
      </w:r>
      <w:r w:rsidRPr="00221B3A">
        <w:rPr>
          <w:rFonts w:ascii="仿宋_GB2312" w:eastAsia="仿宋_GB2312" w:hAnsi="宋体" w:cs="宋体"/>
          <w:color w:val="333333"/>
          <w:sz w:val="32"/>
          <w:szCs w:val="32"/>
        </w:rPr>
        <w:t>水产与生命学院实验室安全管理细则</w:t>
      </w:r>
      <w:r w:rsidRPr="00221B3A">
        <w:rPr>
          <w:rFonts w:ascii="仿宋_GB2312" w:eastAsia="仿宋_GB2312" w:hAnsi="宋体" w:cs="宋体" w:hint="eastAsia"/>
          <w:color w:val="333333"/>
          <w:sz w:val="32"/>
          <w:szCs w:val="32"/>
        </w:rPr>
        <w:t>》印发</w:t>
      </w:r>
      <w:r w:rsidRPr="006B619A">
        <w:rPr>
          <w:rFonts w:ascii="仿宋_GB2312" w:eastAsia="仿宋_GB2312" w:hAnsi="宋体" w:cs="宋体" w:hint="eastAsia"/>
          <w:color w:val="333333"/>
          <w:sz w:val="32"/>
          <w:szCs w:val="32"/>
        </w:rPr>
        <w:t>给你们，请认真贯彻落实。</w:t>
      </w:r>
    </w:p>
    <w:p w:rsidR="00221B3A" w:rsidRPr="006B619A" w:rsidRDefault="00221B3A" w:rsidP="00221B3A">
      <w:pPr>
        <w:widowControl/>
        <w:spacing w:line="360" w:lineRule="auto"/>
        <w:ind w:firstLineChars="200" w:firstLine="640"/>
        <w:jc w:val="left"/>
        <w:rPr>
          <w:rFonts w:ascii="仿宋_GB2312" w:eastAsia="仿宋_GB2312" w:hAnsi="宋体" w:cs="宋体" w:hint="eastAsia"/>
          <w:color w:val="333333"/>
          <w:sz w:val="32"/>
          <w:szCs w:val="32"/>
        </w:rPr>
      </w:pPr>
    </w:p>
    <w:p w:rsidR="00221B3A" w:rsidRDefault="00221B3A" w:rsidP="00221B3A">
      <w:pPr>
        <w:widowControl/>
        <w:spacing w:line="360" w:lineRule="auto"/>
        <w:ind w:firstLineChars="200" w:firstLine="640"/>
        <w:jc w:val="left"/>
        <w:rPr>
          <w:rFonts w:ascii="仿宋_GB2312" w:eastAsia="仿宋_GB2312" w:hAnsi="宋体" w:cs="宋体" w:hint="eastAsia"/>
          <w:color w:val="333333"/>
          <w:sz w:val="32"/>
          <w:szCs w:val="32"/>
        </w:rPr>
      </w:pPr>
    </w:p>
    <w:p w:rsidR="00221B3A" w:rsidRDefault="00221B3A" w:rsidP="00221B3A">
      <w:pPr>
        <w:widowControl/>
        <w:spacing w:line="360" w:lineRule="auto"/>
        <w:ind w:firstLineChars="200" w:firstLine="640"/>
        <w:jc w:val="left"/>
        <w:rPr>
          <w:rFonts w:ascii="仿宋_GB2312" w:eastAsia="仿宋_GB2312" w:hAnsi="宋体" w:cs="宋体" w:hint="eastAsia"/>
          <w:color w:val="333333"/>
          <w:sz w:val="32"/>
          <w:szCs w:val="32"/>
        </w:rPr>
      </w:pPr>
    </w:p>
    <w:p w:rsidR="00221B3A" w:rsidRDefault="00221B3A" w:rsidP="00221B3A">
      <w:pPr>
        <w:widowControl/>
        <w:spacing w:line="360" w:lineRule="auto"/>
        <w:ind w:firstLineChars="200" w:firstLine="640"/>
        <w:jc w:val="left"/>
        <w:rPr>
          <w:rFonts w:ascii="仿宋_GB2312" w:eastAsia="仿宋_GB2312" w:hAnsi="宋体" w:cs="宋体" w:hint="eastAsia"/>
          <w:color w:val="333333"/>
          <w:sz w:val="32"/>
          <w:szCs w:val="32"/>
        </w:rPr>
      </w:pPr>
    </w:p>
    <w:p w:rsidR="00221B3A" w:rsidRPr="006B619A" w:rsidRDefault="00221B3A" w:rsidP="00221B3A">
      <w:pPr>
        <w:widowControl/>
        <w:spacing w:line="360" w:lineRule="auto"/>
        <w:ind w:firstLineChars="200" w:firstLine="640"/>
        <w:jc w:val="left"/>
        <w:rPr>
          <w:rFonts w:ascii="仿宋_GB2312" w:eastAsia="仿宋_GB2312" w:hAnsi="宋体" w:cs="宋体" w:hint="eastAsia"/>
          <w:color w:val="333333"/>
          <w:sz w:val="32"/>
          <w:szCs w:val="32"/>
        </w:rPr>
      </w:pPr>
    </w:p>
    <w:p w:rsidR="00221B3A" w:rsidRPr="006B619A" w:rsidRDefault="00221B3A" w:rsidP="00221B3A">
      <w:pPr>
        <w:widowControl/>
        <w:spacing w:line="360" w:lineRule="auto"/>
        <w:ind w:right="160" w:firstLineChars="200" w:firstLine="640"/>
        <w:jc w:val="right"/>
        <w:rPr>
          <w:rFonts w:ascii="仿宋_GB2312" w:eastAsia="仿宋_GB2312" w:hAnsi="宋体" w:cs="宋体" w:hint="eastAsia"/>
          <w:color w:val="333333"/>
          <w:sz w:val="32"/>
          <w:szCs w:val="32"/>
        </w:rPr>
      </w:pPr>
      <w:r w:rsidRPr="006B619A">
        <w:rPr>
          <w:rFonts w:ascii="仿宋_GB2312" w:eastAsia="仿宋_GB2312" w:hAnsi="宋体" w:cs="宋体" w:hint="eastAsia"/>
          <w:color w:val="333333"/>
          <w:sz w:val="32"/>
          <w:szCs w:val="32"/>
        </w:rPr>
        <w:t>水产与生命学院</w:t>
      </w:r>
    </w:p>
    <w:p w:rsidR="00221B3A" w:rsidRPr="006B619A" w:rsidRDefault="00221B3A" w:rsidP="00221B3A">
      <w:pPr>
        <w:widowControl/>
        <w:spacing w:line="360" w:lineRule="auto"/>
        <w:ind w:firstLineChars="200" w:firstLine="640"/>
        <w:jc w:val="right"/>
        <w:rPr>
          <w:rFonts w:ascii="仿宋_GB2312" w:eastAsia="仿宋_GB2312" w:hAnsi="宋体" w:cs="宋体" w:hint="eastAsia"/>
          <w:color w:val="333333"/>
          <w:sz w:val="32"/>
          <w:szCs w:val="32"/>
        </w:rPr>
      </w:pPr>
      <w:r w:rsidRPr="006B619A">
        <w:rPr>
          <w:rFonts w:ascii="仿宋_GB2312" w:eastAsia="仿宋_GB2312" w:hAnsi="宋体" w:cs="宋体" w:hint="eastAsia"/>
          <w:color w:val="333333"/>
          <w:sz w:val="32"/>
          <w:szCs w:val="32"/>
        </w:rPr>
        <w:t>201</w:t>
      </w:r>
      <w:r w:rsidR="00F6424B">
        <w:rPr>
          <w:rFonts w:ascii="仿宋_GB2312" w:eastAsia="仿宋_GB2312" w:hAnsi="宋体" w:cs="宋体" w:hint="eastAsia"/>
          <w:color w:val="333333"/>
          <w:sz w:val="32"/>
          <w:szCs w:val="32"/>
        </w:rPr>
        <w:t>5</w:t>
      </w:r>
      <w:r w:rsidRPr="006B619A">
        <w:rPr>
          <w:rFonts w:ascii="仿宋_GB2312" w:eastAsia="仿宋_GB2312" w:hAnsi="宋体" w:cs="宋体" w:hint="eastAsia"/>
          <w:color w:val="333333"/>
          <w:sz w:val="32"/>
          <w:szCs w:val="32"/>
        </w:rPr>
        <w:t>年</w:t>
      </w:r>
      <w:r w:rsidR="00F6424B">
        <w:rPr>
          <w:rFonts w:ascii="仿宋_GB2312" w:eastAsia="仿宋_GB2312" w:hAnsi="宋体" w:cs="宋体" w:hint="eastAsia"/>
          <w:color w:val="333333"/>
          <w:sz w:val="32"/>
          <w:szCs w:val="32"/>
        </w:rPr>
        <w:t>10</w:t>
      </w:r>
      <w:r w:rsidRPr="006B619A">
        <w:rPr>
          <w:rFonts w:ascii="仿宋_GB2312" w:eastAsia="仿宋_GB2312" w:hAnsi="宋体" w:cs="宋体" w:hint="eastAsia"/>
          <w:color w:val="333333"/>
          <w:sz w:val="32"/>
          <w:szCs w:val="32"/>
        </w:rPr>
        <w:t>月</w:t>
      </w:r>
      <w:r w:rsidR="00F6424B">
        <w:rPr>
          <w:rFonts w:ascii="仿宋_GB2312" w:eastAsia="仿宋_GB2312" w:hAnsi="宋体" w:cs="宋体" w:hint="eastAsia"/>
          <w:color w:val="333333"/>
          <w:sz w:val="32"/>
          <w:szCs w:val="32"/>
        </w:rPr>
        <w:t>28</w:t>
      </w:r>
      <w:r w:rsidRPr="006B619A">
        <w:rPr>
          <w:rFonts w:ascii="仿宋_GB2312" w:eastAsia="仿宋_GB2312" w:hAnsi="宋体" w:cs="宋体" w:hint="eastAsia"/>
          <w:color w:val="333333"/>
          <w:sz w:val="32"/>
          <w:szCs w:val="32"/>
        </w:rPr>
        <w:t>日</w:t>
      </w:r>
    </w:p>
    <w:p w:rsidR="00221B3A" w:rsidRDefault="00221B3A" w:rsidP="00221B3A">
      <w:pPr>
        <w:jc w:val="right"/>
        <w:rPr>
          <w:rFonts w:ascii="仿宋_GB2312" w:eastAsia="仿宋_GB2312" w:hint="eastAsia"/>
          <w:sz w:val="32"/>
          <w:szCs w:val="32"/>
        </w:rPr>
      </w:pPr>
    </w:p>
    <w:p w:rsidR="00221B3A" w:rsidRDefault="00221B3A" w:rsidP="00221B3A">
      <w:pPr>
        <w:jc w:val="right"/>
        <w:rPr>
          <w:rFonts w:ascii="仿宋_GB2312" w:eastAsia="仿宋_GB2312" w:hint="eastAsia"/>
          <w:sz w:val="32"/>
          <w:szCs w:val="32"/>
        </w:rPr>
      </w:pPr>
    </w:p>
    <w:p w:rsidR="00221B3A" w:rsidRDefault="00221B3A" w:rsidP="00221B3A">
      <w:pPr>
        <w:jc w:val="right"/>
        <w:rPr>
          <w:rFonts w:ascii="仿宋_GB2312" w:eastAsia="仿宋_GB2312" w:hint="eastAsia"/>
          <w:sz w:val="32"/>
          <w:szCs w:val="32"/>
        </w:rPr>
      </w:pPr>
    </w:p>
    <w:p w:rsidR="00221B3A" w:rsidRDefault="00221B3A" w:rsidP="00221B3A">
      <w:pPr>
        <w:jc w:val="right"/>
        <w:rPr>
          <w:rFonts w:ascii="仿宋_GB2312" w:eastAsia="仿宋_GB2312" w:hint="eastAsia"/>
          <w:sz w:val="32"/>
          <w:szCs w:val="32"/>
        </w:rPr>
      </w:pPr>
    </w:p>
    <w:p w:rsidR="00033F10" w:rsidRPr="001667B3" w:rsidRDefault="00033F10" w:rsidP="005C61D2">
      <w:pPr>
        <w:pStyle w:val="style16"/>
        <w:spacing w:line="360" w:lineRule="auto"/>
        <w:jc w:val="center"/>
        <w:rPr>
          <w:rFonts w:ascii="Times New Roman" w:hAnsi="Times New Roman" w:cs="Times New Roman"/>
          <w:sz w:val="44"/>
          <w:szCs w:val="44"/>
        </w:rPr>
      </w:pPr>
      <w:r w:rsidRPr="001667B3">
        <w:rPr>
          <w:rFonts w:ascii="Times New Roman" w:cs="Times New Roman"/>
          <w:sz w:val="44"/>
          <w:szCs w:val="44"/>
        </w:rPr>
        <w:lastRenderedPageBreak/>
        <w:t>水产与生命学院</w:t>
      </w:r>
    </w:p>
    <w:p w:rsidR="00915ACC" w:rsidRPr="001667B3" w:rsidRDefault="00915ACC" w:rsidP="005C61D2">
      <w:pPr>
        <w:pStyle w:val="style16"/>
        <w:spacing w:line="360" w:lineRule="auto"/>
        <w:jc w:val="center"/>
        <w:rPr>
          <w:rFonts w:ascii="Times New Roman" w:hAnsi="Times New Roman" w:cs="Times New Roman"/>
          <w:sz w:val="44"/>
          <w:szCs w:val="44"/>
        </w:rPr>
      </w:pPr>
      <w:r w:rsidRPr="001667B3">
        <w:rPr>
          <w:rFonts w:ascii="Times New Roman" w:cs="Times New Roman"/>
          <w:sz w:val="44"/>
          <w:szCs w:val="44"/>
        </w:rPr>
        <w:t>实验室安全管理</w:t>
      </w:r>
      <w:r w:rsidR="00033F10" w:rsidRPr="001667B3">
        <w:rPr>
          <w:rFonts w:ascii="Times New Roman" w:cs="Times New Roman"/>
          <w:sz w:val="44"/>
          <w:szCs w:val="44"/>
        </w:rPr>
        <w:t>细则</w:t>
      </w:r>
    </w:p>
    <w:p w:rsidR="00F66D64" w:rsidRPr="001667B3" w:rsidRDefault="00F66D64" w:rsidP="00D66310">
      <w:pPr>
        <w:spacing w:line="360" w:lineRule="auto"/>
        <w:rPr>
          <w:rFonts w:ascii="Times New Roman" w:hAnsi="Times New Roman" w:cs="Times New Roman"/>
          <w:b/>
          <w:sz w:val="24"/>
          <w:szCs w:val="24"/>
        </w:rPr>
      </w:pPr>
      <w:r w:rsidRPr="001667B3">
        <w:rPr>
          <w:rFonts w:ascii="Times New Roman" w:hAnsi="Times New Roman" w:cs="Times New Roman"/>
          <w:b/>
          <w:sz w:val="24"/>
          <w:szCs w:val="24"/>
        </w:rPr>
        <w:t>1</w:t>
      </w:r>
      <w:r w:rsidR="00D12D4D" w:rsidRPr="001667B3">
        <w:rPr>
          <w:rFonts w:ascii="Times New Roman" w:hAnsiTheme="minorEastAsia" w:cs="Times New Roman"/>
          <w:b/>
          <w:sz w:val="24"/>
          <w:szCs w:val="24"/>
        </w:rPr>
        <w:t>、</w:t>
      </w:r>
      <w:r w:rsidR="00D12D4D" w:rsidRPr="001667B3">
        <w:rPr>
          <w:rFonts w:ascii="Times New Roman" w:hAnsi="Times New Roman" w:cs="Times New Roman"/>
          <w:b/>
          <w:sz w:val="24"/>
          <w:szCs w:val="24"/>
        </w:rPr>
        <w:t xml:space="preserve"> </w:t>
      </w:r>
      <w:r w:rsidR="00FC60FC" w:rsidRPr="001667B3">
        <w:rPr>
          <w:rFonts w:ascii="Times New Roman" w:hAnsiTheme="minorEastAsia" w:cs="Times New Roman"/>
          <w:b/>
          <w:sz w:val="24"/>
          <w:szCs w:val="24"/>
        </w:rPr>
        <w:t>目的</w:t>
      </w:r>
    </w:p>
    <w:p w:rsidR="00F66D64"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heme="minorEastAsia" w:cs="Times New Roman"/>
          <w:sz w:val="24"/>
          <w:szCs w:val="24"/>
        </w:rPr>
        <w:t>为了营造一个安全有效、秩序良好的实验室环境，达到</w:t>
      </w:r>
      <w:r w:rsidRPr="001667B3">
        <w:rPr>
          <w:rFonts w:ascii="Times New Roman" w:hAnsi="Times New Roman" w:cs="Times New Roman"/>
          <w:sz w:val="24"/>
          <w:szCs w:val="24"/>
        </w:rPr>
        <w:t>“</w:t>
      </w:r>
      <w:r w:rsidRPr="001667B3">
        <w:rPr>
          <w:rFonts w:ascii="Times New Roman" w:hAnsiTheme="minorEastAsia" w:cs="Times New Roman"/>
          <w:sz w:val="24"/>
          <w:szCs w:val="24"/>
        </w:rPr>
        <w:t>科学、规范、安全、高效</w:t>
      </w:r>
      <w:r w:rsidRPr="001667B3">
        <w:rPr>
          <w:rFonts w:ascii="Times New Roman" w:hAnsi="Times New Roman" w:cs="Times New Roman"/>
          <w:sz w:val="24"/>
          <w:szCs w:val="24"/>
        </w:rPr>
        <w:t>”</w:t>
      </w:r>
      <w:r w:rsidRPr="001667B3">
        <w:rPr>
          <w:rFonts w:ascii="Times New Roman" w:hAnsiTheme="minorEastAsia" w:cs="Times New Roman"/>
          <w:sz w:val="24"/>
          <w:szCs w:val="24"/>
        </w:rPr>
        <w:t>的目的，特制订本实验室管理</w:t>
      </w:r>
      <w:r w:rsidR="00D66310" w:rsidRPr="001667B3">
        <w:rPr>
          <w:rFonts w:ascii="Times New Roman" w:hAnsiTheme="minorEastAsia" w:cs="Times New Roman"/>
          <w:sz w:val="24"/>
          <w:szCs w:val="24"/>
        </w:rPr>
        <w:t>细则</w:t>
      </w:r>
      <w:r w:rsidRPr="001667B3">
        <w:rPr>
          <w:rFonts w:ascii="Times New Roman" w:hAnsiTheme="minorEastAsia" w:cs="Times New Roman"/>
          <w:sz w:val="24"/>
          <w:szCs w:val="24"/>
        </w:rPr>
        <w:t>。</w:t>
      </w:r>
      <w:r w:rsidRPr="001667B3">
        <w:rPr>
          <w:rFonts w:ascii="Times New Roman" w:hAnsi="Times New Roman" w:cs="Times New Roman"/>
          <w:sz w:val="24"/>
          <w:szCs w:val="24"/>
        </w:rPr>
        <w:t xml:space="preserve"> </w:t>
      </w:r>
    </w:p>
    <w:p w:rsidR="00D12D4D" w:rsidRPr="001667B3" w:rsidRDefault="00FC60FC" w:rsidP="00D66310">
      <w:pPr>
        <w:spacing w:line="360" w:lineRule="auto"/>
        <w:rPr>
          <w:rFonts w:ascii="Times New Roman" w:hAnsi="Times New Roman" w:cs="Times New Roman"/>
          <w:b/>
          <w:sz w:val="24"/>
          <w:szCs w:val="24"/>
        </w:rPr>
      </w:pPr>
      <w:r w:rsidRPr="001667B3">
        <w:rPr>
          <w:rFonts w:ascii="Times New Roman" w:hAnsi="Times New Roman" w:cs="Times New Roman"/>
          <w:b/>
          <w:sz w:val="24"/>
          <w:szCs w:val="24"/>
        </w:rPr>
        <w:t>2</w:t>
      </w:r>
      <w:r w:rsidRPr="001667B3">
        <w:rPr>
          <w:rFonts w:ascii="Times New Roman" w:hAnsiTheme="minorEastAsia" w:cs="Times New Roman"/>
          <w:b/>
          <w:sz w:val="24"/>
          <w:szCs w:val="24"/>
        </w:rPr>
        <w:t>、</w:t>
      </w:r>
      <w:r w:rsidR="00D12D4D" w:rsidRPr="001667B3">
        <w:rPr>
          <w:rFonts w:ascii="Times New Roman" w:hAnsi="Times New Roman" w:cs="Times New Roman"/>
          <w:b/>
          <w:sz w:val="24"/>
          <w:szCs w:val="24"/>
        </w:rPr>
        <w:t xml:space="preserve"> </w:t>
      </w:r>
      <w:r w:rsidRPr="001667B3">
        <w:rPr>
          <w:rFonts w:ascii="Times New Roman" w:hAnsiTheme="minorEastAsia" w:cs="Times New Roman"/>
          <w:b/>
          <w:sz w:val="24"/>
          <w:szCs w:val="24"/>
        </w:rPr>
        <w:t>适用范围</w:t>
      </w:r>
    </w:p>
    <w:p w:rsidR="00D12D4D" w:rsidRPr="001667B3" w:rsidRDefault="005C61D2" w:rsidP="00D66310">
      <w:pPr>
        <w:spacing w:line="360" w:lineRule="auto"/>
        <w:ind w:firstLineChars="200" w:firstLine="480"/>
        <w:rPr>
          <w:rFonts w:ascii="Times New Roman" w:hAnsi="Times New Roman" w:cs="Times New Roman"/>
          <w:sz w:val="24"/>
          <w:szCs w:val="24"/>
        </w:rPr>
      </w:pPr>
      <w:r w:rsidRPr="001667B3">
        <w:rPr>
          <w:rFonts w:ascii="Times New Roman" w:hAnsiTheme="minorEastAsia" w:cs="Times New Roman"/>
          <w:sz w:val="24"/>
          <w:szCs w:val="24"/>
        </w:rPr>
        <w:t>本</w:t>
      </w:r>
      <w:r w:rsidR="00FC60FC" w:rsidRPr="001667B3">
        <w:rPr>
          <w:rFonts w:ascii="Times New Roman" w:hAnsiTheme="minorEastAsia" w:cs="Times New Roman"/>
          <w:sz w:val="24"/>
          <w:szCs w:val="24"/>
        </w:rPr>
        <w:t>规定适用于进入实验室内所有人员。</w:t>
      </w:r>
      <w:r w:rsidR="00FC60FC" w:rsidRPr="001667B3">
        <w:rPr>
          <w:rFonts w:ascii="Times New Roman" w:hAnsi="Times New Roman" w:cs="Times New Roman"/>
          <w:sz w:val="24"/>
          <w:szCs w:val="24"/>
        </w:rPr>
        <w:t xml:space="preserve"> </w:t>
      </w:r>
    </w:p>
    <w:p w:rsidR="00D12D4D" w:rsidRPr="001667B3" w:rsidRDefault="00D12D4D" w:rsidP="00D66310">
      <w:pPr>
        <w:spacing w:line="360" w:lineRule="auto"/>
        <w:rPr>
          <w:rFonts w:ascii="Times New Roman" w:hAnsi="Times New Roman" w:cs="Times New Roman"/>
          <w:b/>
          <w:sz w:val="24"/>
          <w:szCs w:val="24"/>
        </w:rPr>
      </w:pPr>
      <w:r w:rsidRPr="001667B3">
        <w:rPr>
          <w:rFonts w:ascii="Times New Roman" w:hAnsi="Times New Roman" w:cs="Times New Roman"/>
          <w:b/>
          <w:sz w:val="24"/>
          <w:szCs w:val="24"/>
        </w:rPr>
        <w:t>3</w:t>
      </w:r>
      <w:r w:rsidRPr="001667B3">
        <w:rPr>
          <w:rFonts w:ascii="Times New Roman" w:hAnsiTheme="minorEastAsia" w:cs="Times New Roman"/>
          <w:b/>
          <w:sz w:val="24"/>
          <w:szCs w:val="24"/>
        </w:rPr>
        <w:t>、</w:t>
      </w:r>
      <w:r w:rsidRPr="001667B3">
        <w:rPr>
          <w:rFonts w:ascii="Times New Roman" w:hAnsi="Times New Roman" w:cs="Times New Roman"/>
          <w:b/>
          <w:sz w:val="24"/>
          <w:szCs w:val="24"/>
        </w:rPr>
        <w:t xml:space="preserve"> </w:t>
      </w:r>
      <w:r w:rsidR="00FC60FC" w:rsidRPr="001667B3">
        <w:rPr>
          <w:rFonts w:ascii="Times New Roman" w:hAnsiTheme="minorEastAsia" w:cs="Times New Roman"/>
          <w:b/>
          <w:sz w:val="24"/>
          <w:szCs w:val="24"/>
        </w:rPr>
        <w:t>实验室管理</w:t>
      </w:r>
      <w:r w:rsidR="008458EB">
        <w:rPr>
          <w:rFonts w:ascii="Times New Roman" w:hAnsiTheme="minorEastAsia" w:cs="Times New Roman" w:hint="eastAsia"/>
          <w:b/>
          <w:sz w:val="24"/>
          <w:szCs w:val="24"/>
        </w:rPr>
        <w:t>人员</w:t>
      </w:r>
      <w:r w:rsidR="00FC60FC" w:rsidRPr="001667B3">
        <w:rPr>
          <w:rFonts w:ascii="Times New Roman" w:hAnsiTheme="minorEastAsia" w:cs="Times New Roman"/>
          <w:b/>
          <w:sz w:val="24"/>
          <w:szCs w:val="24"/>
        </w:rPr>
        <w:t>职责</w:t>
      </w:r>
    </w:p>
    <w:p w:rsidR="008458EB" w:rsidRDefault="00FC60FC" w:rsidP="00D66310">
      <w:pPr>
        <w:spacing w:line="360" w:lineRule="auto"/>
        <w:ind w:firstLineChars="200" w:firstLine="480"/>
        <w:rPr>
          <w:rFonts w:ascii="Times New Roman" w:hAnsiTheme="minorEastAsia" w:cs="Times New Roman"/>
          <w:color w:val="000000"/>
          <w:sz w:val="24"/>
          <w:szCs w:val="24"/>
        </w:rPr>
      </w:pPr>
      <w:r w:rsidRPr="001667B3">
        <w:rPr>
          <w:rFonts w:ascii="Times New Roman" w:hAnsi="Times New Roman" w:cs="Times New Roman"/>
          <w:sz w:val="24"/>
          <w:szCs w:val="24"/>
        </w:rPr>
        <w:t>3</w:t>
      </w:r>
      <w:r w:rsidRPr="001667B3">
        <w:rPr>
          <w:rFonts w:ascii="Times New Roman" w:hAnsiTheme="minorEastAsia" w:cs="Times New Roman"/>
          <w:sz w:val="24"/>
          <w:szCs w:val="24"/>
        </w:rPr>
        <w:t>．</w:t>
      </w:r>
      <w:r w:rsidRPr="001667B3">
        <w:rPr>
          <w:rFonts w:ascii="Times New Roman" w:hAnsi="Times New Roman" w:cs="Times New Roman"/>
          <w:sz w:val="24"/>
          <w:szCs w:val="24"/>
        </w:rPr>
        <w:t>1</w:t>
      </w:r>
      <w:r w:rsidR="008458EB" w:rsidRPr="001667B3">
        <w:rPr>
          <w:rFonts w:ascii="Times New Roman" w:hAnsiTheme="minorEastAsia" w:cs="Times New Roman"/>
          <w:color w:val="000000"/>
          <w:sz w:val="24"/>
          <w:szCs w:val="24"/>
        </w:rPr>
        <w:t>实验室</w:t>
      </w:r>
      <w:r w:rsidR="008458EB">
        <w:rPr>
          <w:rFonts w:ascii="Times New Roman" w:hAnsiTheme="minorEastAsia" w:cs="Times New Roman" w:hint="eastAsia"/>
          <w:color w:val="000000"/>
          <w:sz w:val="24"/>
          <w:szCs w:val="24"/>
        </w:rPr>
        <w:t>管理</w:t>
      </w:r>
      <w:r w:rsidR="008458EB" w:rsidRPr="001667B3">
        <w:rPr>
          <w:rFonts w:ascii="Times New Roman" w:hAnsiTheme="minorEastAsia" w:cs="Times New Roman"/>
          <w:color w:val="000000"/>
          <w:sz w:val="24"/>
          <w:szCs w:val="24"/>
        </w:rPr>
        <w:t>人员必须严格遵守学校和学院颁布的相关管理制度。</w:t>
      </w:r>
    </w:p>
    <w:p w:rsidR="00D12D4D" w:rsidRPr="001667B3" w:rsidRDefault="008458EB"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3</w:t>
      </w:r>
      <w:r w:rsidRPr="001667B3">
        <w:rPr>
          <w:rFonts w:ascii="Times New Roman" w:hAnsiTheme="minorEastAsia" w:cs="Times New Roman"/>
          <w:sz w:val="24"/>
          <w:szCs w:val="24"/>
        </w:rPr>
        <w:t>．</w:t>
      </w:r>
      <w:r w:rsidRPr="001667B3">
        <w:rPr>
          <w:rFonts w:ascii="Times New Roman" w:hAnsi="Times New Roman" w:cs="Times New Roman"/>
          <w:sz w:val="24"/>
          <w:szCs w:val="24"/>
        </w:rPr>
        <w:t>2</w:t>
      </w:r>
      <w:r w:rsidR="00FC60FC" w:rsidRPr="001667B3">
        <w:rPr>
          <w:rFonts w:ascii="Times New Roman" w:hAnsiTheme="minorEastAsia" w:cs="Times New Roman"/>
          <w:sz w:val="24"/>
          <w:szCs w:val="24"/>
        </w:rPr>
        <w:t>负责实验室</w:t>
      </w:r>
      <w:r>
        <w:rPr>
          <w:rFonts w:ascii="Times New Roman" w:hAnsiTheme="minorEastAsia" w:cs="Times New Roman" w:hint="eastAsia"/>
          <w:sz w:val="24"/>
          <w:szCs w:val="24"/>
        </w:rPr>
        <w:t>卫生、防火、防盗等</w:t>
      </w:r>
      <w:r w:rsidRPr="001667B3">
        <w:rPr>
          <w:rFonts w:ascii="Times New Roman" w:hAnsiTheme="minorEastAsia" w:cs="Times New Roman"/>
          <w:sz w:val="24"/>
          <w:szCs w:val="24"/>
        </w:rPr>
        <w:t>日常</w:t>
      </w:r>
      <w:r w:rsidR="00FC60FC" w:rsidRPr="001667B3">
        <w:rPr>
          <w:rFonts w:ascii="Times New Roman" w:hAnsiTheme="minorEastAsia" w:cs="Times New Roman"/>
          <w:sz w:val="24"/>
          <w:szCs w:val="24"/>
        </w:rPr>
        <w:t>管理</w:t>
      </w:r>
      <w:r w:rsidR="00D66310" w:rsidRPr="001667B3">
        <w:rPr>
          <w:rFonts w:ascii="Times New Roman" w:hAnsiTheme="minorEastAsia" w:cs="Times New Roman"/>
          <w:sz w:val="24"/>
          <w:szCs w:val="24"/>
        </w:rPr>
        <w:t>。</w:t>
      </w:r>
    </w:p>
    <w:p w:rsidR="00D12D4D" w:rsidRPr="001667B3" w:rsidRDefault="008458EB"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3</w:t>
      </w:r>
      <w:r w:rsidRPr="001667B3">
        <w:rPr>
          <w:rFonts w:ascii="Times New Roman" w:hAnsiTheme="minorEastAsia" w:cs="Times New Roman"/>
          <w:sz w:val="24"/>
          <w:szCs w:val="24"/>
        </w:rPr>
        <w:t>．</w:t>
      </w:r>
      <w:r>
        <w:rPr>
          <w:rFonts w:ascii="Times New Roman" w:hAnsi="Times New Roman" w:cs="Times New Roman" w:hint="eastAsia"/>
          <w:sz w:val="24"/>
          <w:szCs w:val="24"/>
        </w:rPr>
        <w:t>3</w:t>
      </w:r>
      <w:r w:rsidR="00FC60FC" w:rsidRPr="001667B3">
        <w:rPr>
          <w:rFonts w:ascii="Times New Roman" w:hAnsiTheme="minorEastAsia" w:cs="Times New Roman"/>
          <w:sz w:val="24"/>
          <w:szCs w:val="24"/>
        </w:rPr>
        <w:t>负责实验室安全检查与突发事件处理</w:t>
      </w:r>
      <w:r w:rsidR="00D66310" w:rsidRPr="001667B3">
        <w:rPr>
          <w:rFonts w:ascii="Times New Roman" w:hAnsiTheme="minorEastAsia" w:cs="Times New Roman"/>
          <w:sz w:val="24"/>
          <w:szCs w:val="24"/>
        </w:rPr>
        <w:t>。</w:t>
      </w:r>
    </w:p>
    <w:p w:rsidR="00D12D4D"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3</w:t>
      </w:r>
      <w:r w:rsidRPr="001667B3">
        <w:rPr>
          <w:rFonts w:ascii="Times New Roman" w:hAnsiTheme="minorEastAsia" w:cs="Times New Roman"/>
          <w:sz w:val="24"/>
          <w:szCs w:val="24"/>
        </w:rPr>
        <w:t>．</w:t>
      </w:r>
      <w:r w:rsidR="00033F10" w:rsidRPr="001667B3">
        <w:rPr>
          <w:rFonts w:ascii="Times New Roman" w:hAnsi="Times New Roman" w:cs="Times New Roman"/>
          <w:sz w:val="24"/>
          <w:szCs w:val="24"/>
        </w:rPr>
        <w:t>4</w:t>
      </w:r>
      <w:r w:rsidRPr="001667B3">
        <w:rPr>
          <w:rFonts w:ascii="Times New Roman" w:hAnsiTheme="minorEastAsia" w:cs="Times New Roman"/>
          <w:sz w:val="24"/>
          <w:szCs w:val="24"/>
        </w:rPr>
        <w:t>负责仪器设备的验收</w:t>
      </w:r>
      <w:r w:rsidR="008458EB">
        <w:rPr>
          <w:rFonts w:ascii="Times New Roman" w:hAnsiTheme="minorEastAsia" w:cs="Times New Roman" w:hint="eastAsia"/>
          <w:sz w:val="24"/>
          <w:szCs w:val="24"/>
        </w:rPr>
        <w:t>、</w:t>
      </w:r>
      <w:r w:rsidRPr="001667B3">
        <w:rPr>
          <w:rFonts w:ascii="Times New Roman" w:hAnsiTheme="minorEastAsia" w:cs="Times New Roman"/>
          <w:sz w:val="24"/>
          <w:szCs w:val="24"/>
        </w:rPr>
        <w:t>台帐建档</w:t>
      </w:r>
      <w:r w:rsidR="008458EB">
        <w:rPr>
          <w:rFonts w:ascii="Times New Roman" w:hAnsiTheme="minorEastAsia" w:cs="Times New Roman" w:hint="eastAsia"/>
          <w:sz w:val="24"/>
          <w:szCs w:val="24"/>
        </w:rPr>
        <w:t>、</w:t>
      </w:r>
      <w:r w:rsidR="008458EB" w:rsidRPr="001667B3">
        <w:rPr>
          <w:rFonts w:ascii="Times New Roman" w:hAnsiTheme="minorEastAsia" w:cs="Times New Roman"/>
          <w:sz w:val="24"/>
          <w:szCs w:val="24"/>
        </w:rPr>
        <w:t>使用和维护</w:t>
      </w:r>
      <w:r w:rsidR="008458EB">
        <w:rPr>
          <w:rFonts w:ascii="Times New Roman" w:hAnsiTheme="minorEastAsia" w:cs="Times New Roman" w:hint="eastAsia"/>
          <w:sz w:val="24"/>
          <w:szCs w:val="24"/>
        </w:rPr>
        <w:t>等工作。</w:t>
      </w:r>
    </w:p>
    <w:p w:rsidR="00D12D4D" w:rsidRPr="001667B3" w:rsidRDefault="00FC60FC" w:rsidP="00D66310">
      <w:pPr>
        <w:spacing w:line="360" w:lineRule="auto"/>
        <w:rPr>
          <w:rFonts w:ascii="Times New Roman" w:hAnsi="Times New Roman" w:cs="Times New Roman"/>
          <w:b/>
          <w:sz w:val="24"/>
          <w:szCs w:val="24"/>
        </w:rPr>
      </w:pPr>
      <w:r w:rsidRPr="001667B3">
        <w:rPr>
          <w:rFonts w:ascii="Times New Roman" w:hAnsi="Times New Roman" w:cs="Times New Roman"/>
          <w:b/>
          <w:sz w:val="24"/>
          <w:szCs w:val="24"/>
        </w:rPr>
        <w:t>4</w:t>
      </w:r>
      <w:r w:rsidRPr="001667B3">
        <w:rPr>
          <w:rFonts w:ascii="Times New Roman" w:hAnsiTheme="minorEastAsia" w:cs="Times New Roman"/>
          <w:b/>
          <w:sz w:val="24"/>
          <w:szCs w:val="24"/>
        </w:rPr>
        <w:t>、实验室管理办法</w:t>
      </w:r>
    </w:p>
    <w:p w:rsidR="00D66310" w:rsidRPr="001667B3" w:rsidRDefault="00CB7669" w:rsidP="00D66310">
      <w:pPr>
        <w:spacing w:line="360" w:lineRule="auto"/>
        <w:ind w:firstLineChars="200" w:firstLine="480"/>
        <w:rPr>
          <w:rFonts w:ascii="Times New Roman" w:hAnsi="Times New Roman" w:cs="Times New Roman"/>
          <w:color w:val="000000"/>
          <w:sz w:val="24"/>
          <w:szCs w:val="24"/>
        </w:rPr>
      </w:pPr>
      <w:r w:rsidRPr="001667B3">
        <w:rPr>
          <w:rFonts w:ascii="Times New Roman" w:hAnsi="Times New Roman" w:cs="Times New Roman"/>
          <w:sz w:val="24"/>
          <w:szCs w:val="24"/>
        </w:rPr>
        <w:t>4</w:t>
      </w:r>
      <w:r w:rsidRPr="001667B3">
        <w:rPr>
          <w:rFonts w:ascii="Times New Roman" w:hAnsiTheme="minorEastAsia" w:cs="Times New Roman"/>
          <w:sz w:val="24"/>
          <w:szCs w:val="24"/>
        </w:rPr>
        <w:t>．</w:t>
      </w:r>
      <w:r w:rsidR="008458EB">
        <w:rPr>
          <w:rFonts w:ascii="Times New Roman" w:hAnsi="Times New Roman" w:cs="Times New Roman" w:hint="eastAsia"/>
          <w:sz w:val="24"/>
          <w:szCs w:val="24"/>
        </w:rPr>
        <w:t>1</w:t>
      </w:r>
      <w:r w:rsidR="00D3204D" w:rsidRPr="001667B3">
        <w:rPr>
          <w:rFonts w:ascii="Times New Roman" w:hAnsiTheme="minorEastAsia" w:cs="Times New Roman"/>
          <w:color w:val="000000"/>
          <w:sz w:val="24"/>
          <w:szCs w:val="24"/>
        </w:rPr>
        <w:t>实验室出口、走廊是安全通道，任何时候应保持畅通。</w:t>
      </w:r>
    </w:p>
    <w:p w:rsidR="00D3204D" w:rsidRPr="001667B3" w:rsidRDefault="00D66310" w:rsidP="00D66310">
      <w:pPr>
        <w:spacing w:line="360" w:lineRule="auto"/>
        <w:ind w:firstLineChars="200" w:firstLine="480"/>
        <w:rPr>
          <w:rFonts w:ascii="Times New Roman" w:hAnsi="Times New Roman" w:cs="Times New Roman"/>
          <w:color w:val="000000"/>
          <w:sz w:val="24"/>
          <w:szCs w:val="24"/>
        </w:rPr>
      </w:pPr>
      <w:r w:rsidRPr="001667B3">
        <w:rPr>
          <w:rFonts w:ascii="Times New Roman" w:hAnsi="Times New Roman" w:cs="Times New Roman"/>
          <w:sz w:val="24"/>
          <w:szCs w:val="24"/>
        </w:rPr>
        <w:t>4</w:t>
      </w:r>
      <w:r w:rsidRPr="001667B3">
        <w:rPr>
          <w:rFonts w:ascii="Times New Roman" w:hAnsiTheme="minorEastAsia" w:cs="Times New Roman"/>
          <w:sz w:val="24"/>
          <w:szCs w:val="24"/>
        </w:rPr>
        <w:t>．</w:t>
      </w:r>
      <w:r w:rsidR="008458EB">
        <w:rPr>
          <w:rFonts w:ascii="Times New Roman" w:hAnsi="Times New Roman" w:cs="Times New Roman" w:hint="eastAsia"/>
          <w:sz w:val="24"/>
          <w:szCs w:val="24"/>
        </w:rPr>
        <w:t>2</w:t>
      </w:r>
      <w:r w:rsidR="00D3204D" w:rsidRPr="001667B3">
        <w:rPr>
          <w:rFonts w:ascii="Times New Roman" w:hAnsiTheme="minorEastAsia" w:cs="Times New Roman"/>
          <w:color w:val="000000"/>
          <w:sz w:val="24"/>
          <w:szCs w:val="24"/>
        </w:rPr>
        <w:t>实验室配置灭火器等消防</w:t>
      </w:r>
      <w:r w:rsidRPr="001667B3">
        <w:rPr>
          <w:rFonts w:ascii="Times New Roman" w:hAnsiTheme="minorEastAsia" w:cs="Times New Roman"/>
          <w:color w:val="000000"/>
          <w:sz w:val="24"/>
          <w:szCs w:val="24"/>
        </w:rPr>
        <w:t>设施</w:t>
      </w:r>
      <w:r w:rsidR="00D3204D" w:rsidRPr="001667B3">
        <w:rPr>
          <w:rFonts w:ascii="Times New Roman" w:hAnsiTheme="minorEastAsia" w:cs="Times New Roman"/>
          <w:color w:val="000000"/>
          <w:sz w:val="24"/>
          <w:szCs w:val="24"/>
        </w:rPr>
        <w:t>。</w:t>
      </w:r>
    </w:p>
    <w:p w:rsidR="00D3204D" w:rsidRPr="001667B3" w:rsidRDefault="00CB7669"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4</w:t>
      </w:r>
      <w:r w:rsidRPr="001667B3">
        <w:rPr>
          <w:rFonts w:ascii="Times New Roman" w:hAnsiTheme="minorEastAsia" w:cs="Times New Roman"/>
          <w:sz w:val="24"/>
          <w:szCs w:val="24"/>
        </w:rPr>
        <w:t>．</w:t>
      </w:r>
      <w:r w:rsidR="008458EB">
        <w:rPr>
          <w:rFonts w:ascii="Times New Roman" w:hAnsi="Times New Roman" w:cs="Times New Roman" w:hint="eastAsia"/>
          <w:sz w:val="24"/>
          <w:szCs w:val="24"/>
        </w:rPr>
        <w:t>3</w:t>
      </w:r>
      <w:r w:rsidR="00D3204D" w:rsidRPr="001667B3">
        <w:rPr>
          <w:rFonts w:ascii="Times New Roman" w:hAnsiTheme="minorEastAsia" w:cs="Times New Roman"/>
          <w:color w:val="000000"/>
          <w:sz w:val="24"/>
          <w:szCs w:val="24"/>
        </w:rPr>
        <w:t>实验室要保持整洁、安静，物品摆设要整齐、规范、科学，做好防火、防盗、防破坏、防灾害事故；</w:t>
      </w:r>
      <w:r w:rsidR="005C61D2" w:rsidRPr="001667B3">
        <w:rPr>
          <w:rFonts w:ascii="Times New Roman" w:hAnsiTheme="minorEastAsia" w:cs="Times New Roman"/>
          <w:color w:val="000000"/>
          <w:sz w:val="24"/>
          <w:szCs w:val="24"/>
        </w:rPr>
        <w:t>注意</w:t>
      </w:r>
      <w:r w:rsidR="00D3204D" w:rsidRPr="001667B3">
        <w:rPr>
          <w:rFonts w:ascii="Times New Roman" w:hAnsiTheme="minorEastAsia" w:cs="Times New Roman"/>
          <w:color w:val="000000"/>
          <w:sz w:val="24"/>
          <w:szCs w:val="24"/>
        </w:rPr>
        <w:t>水、电、气</w:t>
      </w:r>
      <w:r w:rsidR="005C61D2" w:rsidRPr="001667B3">
        <w:rPr>
          <w:rFonts w:ascii="Times New Roman" w:hAnsiTheme="minorEastAsia" w:cs="Times New Roman"/>
          <w:color w:val="000000"/>
          <w:sz w:val="24"/>
          <w:szCs w:val="24"/>
        </w:rPr>
        <w:t>安全使用</w:t>
      </w:r>
      <w:r w:rsidR="001B7CEA" w:rsidRPr="001667B3">
        <w:rPr>
          <w:rFonts w:ascii="Times New Roman" w:hAnsiTheme="minorEastAsia" w:cs="Times New Roman"/>
          <w:color w:val="000000"/>
          <w:sz w:val="24"/>
          <w:szCs w:val="24"/>
        </w:rPr>
        <w:t>；注意关门、关窗</w:t>
      </w:r>
      <w:r w:rsidR="00D3204D" w:rsidRPr="001667B3">
        <w:rPr>
          <w:rFonts w:ascii="Times New Roman" w:hAnsiTheme="minorEastAsia" w:cs="Times New Roman"/>
          <w:color w:val="000000"/>
          <w:sz w:val="24"/>
          <w:szCs w:val="24"/>
        </w:rPr>
        <w:t>。</w:t>
      </w:r>
    </w:p>
    <w:p w:rsidR="00D12D4D"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4</w:t>
      </w:r>
      <w:r w:rsidRPr="001667B3">
        <w:rPr>
          <w:rFonts w:ascii="Times New Roman" w:hAnsiTheme="minorEastAsia" w:cs="Times New Roman"/>
          <w:sz w:val="24"/>
          <w:szCs w:val="24"/>
        </w:rPr>
        <w:t>．</w:t>
      </w:r>
      <w:r w:rsidR="008458EB">
        <w:rPr>
          <w:rFonts w:ascii="Times New Roman" w:hAnsi="Times New Roman" w:cs="Times New Roman" w:hint="eastAsia"/>
          <w:sz w:val="24"/>
          <w:szCs w:val="24"/>
        </w:rPr>
        <w:t>4</w:t>
      </w:r>
      <w:r w:rsidRPr="001667B3">
        <w:rPr>
          <w:rFonts w:ascii="Times New Roman" w:hAnsiTheme="minorEastAsia" w:cs="Times New Roman"/>
          <w:sz w:val="24"/>
          <w:szCs w:val="24"/>
        </w:rPr>
        <w:t>所有进入实验室的</w:t>
      </w:r>
      <w:r w:rsidR="008458EB">
        <w:rPr>
          <w:rFonts w:ascii="Times New Roman" w:hAnsiTheme="minorEastAsia" w:cs="Times New Roman" w:hint="eastAsia"/>
          <w:sz w:val="24"/>
          <w:szCs w:val="24"/>
        </w:rPr>
        <w:t>教师和学生</w:t>
      </w:r>
      <w:r w:rsidRPr="001667B3">
        <w:rPr>
          <w:rFonts w:ascii="Times New Roman" w:hAnsiTheme="minorEastAsia" w:cs="Times New Roman"/>
          <w:sz w:val="24"/>
          <w:szCs w:val="24"/>
        </w:rPr>
        <w:t>应服从实验室管理人员安排，采取必要安全</w:t>
      </w:r>
      <w:r w:rsidR="005C61D2" w:rsidRPr="001667B3">
        <w:rPr>
          <w:rFonts w:ascii="Times New Roman" w:hAnsiTheme="minorEastAsia" w:cs="Times New Roman"/>
          <w:sz w:val="24"/>
          <w:szCs w:val="24"/>
        </w:rPr>
        <w:t>防范</w:t>
      </w:r>
      <w:r w:rsidRPr="001667B3">
        <w:rPr>
          <w:rFonts w:ascii="Times New Roman" w:hAnsiTheme="minorEastAsia" w:cs="Times New Roman"/>
          <w:sz w:val="24"/>
          <w:szCs w:val="24"/>
        </w:rPr>
        <w:t>措施，保证</w:t>
      </w:r>
      <w:r w:rsidR="00D66310" w:rsidRPr="001667B3">
        <w:rPr>
          <w:rFonts w:ascii="Times New Roman" w:hAnsiTheme="minorEastAsia" w:cs="Times New Roman"/>
          <w:sz w:val="24"/>
          <w:szCs w:val="24"/>
        </w:rPr>
        <w:t>实验</w:t>
      </w:r>
      <w:r w:rsidRPr="001667B3">
        <w:rPr>
          <w:rFonts w:ascii="Times New Roman" w:hAnsiTheme="minorEastAsia" w:cs="Times New Roman"/>
          <w:sz w:val="24"/>
          <w:szCs w:val="24"/>
        </w:rPr>
        <w:t>安全。</w:t>
      </w:r>
      <w:r w:rsidRPr="001667B3">
        <w:rPr>
          <w:rFonts w:ascii="Times New Roman" w:hAnsi="Times New Roman" w:cs="Times New Roman"/>
          <w:sz w:val="24"/>
          <w:szCs w:val="24"/>
        </w:rPr>
        <w:t xml:space="preserve"> </w:t>
      </w:r>
    </w:p>
    <w:p w:rsidR="00D12D4D"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4</w:t>
      </w:r>
      <w:r w:rsidRPr="001667B3">
        <w:rPr>
          <w:rFonts w:ascii="Times New Roman" w:hAnsiTheme="minorEastAsia" w:cs="Times New Roman"/>
          <w:sz w:val="24"/>
          <w:szCs w:val="24"/>
        </w:rPr>
        <w:t>．</w:t>
      </w:r>
      <w:r w:rsidR="008458EB">
        <w:rPr>
          <w:rFonts w:ascii="Times New Roman" w:hAnsi="Times New Roman" w:cs="Times New Roman" w:hint="eastAsia"/>
          <w:sz w:val="24"/>
          <w:szCs w:val="24"/>
        </w:rPr>
        <w:t>5</w:t>
      </w:r>
      <w:r w:rsidRPr="001667B3">
        <w:rPr>
          <w:rFonts w:ascii="Times New Roman" w:hAnsiTheme="minorEastAsia" w:cs="Times New Roman"/>
          <w:sz w:val="24"/>
          <w:szCs w:val="24"/>
        </w:rPr>
        <w:t>实验室的仪器设备，未经</w:t>
      </w:r>
      <w:r w:rsidR="00D12D4D" w:rsidRPr="001667B3">
        <w:rPr>
          <w:rFonts w:ascii="Times New Roman" w:hAnsiTheme="minorEastAsia" w:cs="Times New Roman"/>
          <w:sz w:val="24"/>
          <w:szCs w:val="24"/>
        </w:rPr>
        <w:t>管理人员许可，任何人不得擅自开关、使用和移动</w:t>
      </w:r>
      <w:r w:rsidRPr="001667B3">
        <w:rPr>
          <w:rFonts w:ascii="Times New Roman" w:hAnsiTheme="minorEastAsia" w:cs="Times New Roman"/>
          <w:sz w:val="24"/>
          <w:szCs w:val="24"/>
        </w:rPr>
        <w:t>。</w:t>
      </w:r>
      <w:r w:rsidRPr="001667B3">
        <w:rPr>
          <w:rFonts w:ascii="Times New Roman" w:hAnsi="Times New Roman" w:cs="Times New Roman"/>
          <w:sz w:val="24"/>
          <w:szCs w:val="24"/>
        </w:rPr>
        <w:t xml:space="preserve"> </w:t>
      </w:r>
    </w:p>
    <w:p w:rsidR="00D12D4D"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4</w:t>
      </w:r>
      <w:r w:rsidRPr="001667B3">
        <w:rPr>
          <w:rFonts w:ascii="Times New Roman" w:hAnsiTheme="minorEastAsia" w:cs="Times New Roman"/>
          <w:sz w:val="24"/>
          <w:szCs w:val="24"/>
        </w:rPr>
        <w:t>．</w:t>
      </w:r>
      <w:r w:rsidR="008458EB">
        <w:rPr>
          <w:rFonts w:ascii="Times New Roman" w:hAnsi="Times New Roman" w:cs="Times New Roman" w:hint="eastAsia"/>
          <w:sz w:val="24"/>
          <w:szCs w:val="24"/>
        </w:rPr>
        <w:t>6</w:t>
      </w:r>
      <w:r w:rsidR="005C61D2" w:rsidRPr="001667B3">
        <w:rPr>
          <w:rFonts w:ascii="Times New Roman" w:hAnsiTheme="minorEastAsia" w:cs="Times New Roman"/>
          <w:sz w:val="24"/>
          <w:szCs w:val="24"/>
        </w:rPr>
        <w:t>应</w:t>
      </w:r>
      <w:r w:rsidR="00D66310" w:rsidRPr="001667B3">
        <w:rPr>
          <w:rFonts w:ascii="Times New Roman" w:hAnsiTheme="minorEastAsia" w:cs="Times New Roman"/>
          <w:sz w:val="24"/>
          <w:szCs w:val="24"/>
        </w:rPr>
        <w:t>及时、准确填写实验室使用记录和仪器设备使用记录</w:t>
      </w:r>
      <w:r w:rsidRPr="001667B3">
        <w:rPr>
          <w:rFonts w:ascii="Times New Roman" w:hAnsiTheme="minorEastAsia" w:cs="Times New Roman"/>
          <w:sz w:val="24"/>
          <w:szCs w:val="24"/>
        </w:rPr>
        <w:t>。</w:t>
      </w:r>
      <w:r w:rsidRPr="001667B3">
        <w:rPr>
          <w:rFonts w:ascii="Times New Roman" w:hAnsi="Times New Roman" w:cs="Times New Roman"/>
          <w:sz w:val="24"/>
          <w:szCs w:val="24"/>
        </w:rPr>
        <w:t xml:space="preserve"> </w:t>
      </w:r>
    </w:p>
    <w:p w:rsidR="00D12D4D" w:rsidRPr="001667B3" w:rsidRDefault="00FC60FC" w:rsidP="00D66310">
      <w:pPr>
        <w:spacing w:line="360" w:lineRule="auto"/>
        <w:rPr>
          <w:rFonts w:ascii="Times New Roman" w:hAnsi="Times New Roman" w:cs="Times New Roman"/>
          <w:b/>
          <w:sz w:val="24"/>
          <w:szCs w:val="24"/>
        </w:rPr>
      </w:pPr>
      <w:r w:rsidRPr="001667B3">
        <w:rPr>
          <w:rFonts w:ascii="Times New Roman" w:hAnsi="Times New Roman" w:cs="Times New Roman"/>
          <w:b/>
          <w:sz w:val="24"/>
          <w:szCs w:val="24"/>
        </w:rPr>
        <w:t>5</w:t>
      </w:r>
      <w:r w:rsidRPr="001667B3">
        <w:rPr>
          <w:rFonts w:ascii="Times New Roman" w:hAnsiTheme="minorEastAsia" w:cs="Times New Roman"/>
          <w:b/>
          <w:sz w:val="24"/>
          <w:szCs w:val="24"/>
        </w:rPr>
        <w:t>、实验室安全管理制度</w:t>
      </w:r>
    </w:p>
    <w:p w:rsidR="00D12D4D"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5</w:t>
      </w:r>
      <w:r w:rsidRPr="001667B3">
        <w:rPr>
          <w:rFonts w:ascii="Times New Roman" w:hAnsiTheme="minorEastAsia" w:cs="Times New Roman"/>
          <w:sz w:val="24"/>
          <w:szCs w:val="24"/>
        </w:rPr>
        <w:t>．</w:t>
      </w:r>
      <w:r w:rsidRPr="001667B3">
        <w:rPr>
          <w:rFonts w:ascii="Times New Roman" w:hAnsi="Times New Roman" w:cs="Times New Roman"/>
          <w:sz w:val="24"/>
          <w:szCs w:val="24"/>
        </w:rPr>
        <w:t>1</w:t>
      </w:r>
      <w:r w:rsidR="00D66310" w:rsidRPr="001667B3">
        <w:rPr>
          <w:rFonts w:ascii="Times New Roman" w:hAnsiTheme="minorEastAsia" w:cs="Times New Roman"/>
          <w:sz w:val="24"/>
          <w:szCs w:val="24"/>
        </w:rPr>
        <w:t>实验室内部人员要严格执行</w:t>
      </w:r>
      <w:r w:rsidRPr="001667B3">
        <w:rPr>
          <w:rFonts w:ascii="Times New Roman" w:hAnsiTheme="minorEastAsia" w:cs="Times New Roman"/>
          <w:sz w:val="24"/>
          <w:szCs w:val="24"/>
        </w:rPr>
        <w:t>实验室规则及实验室安全制度</w:t>
      </w:r>
      <w:r w:rsidR="00D66310" w:rsidRPr="001667B3">
        <w:rPr>
          <w:rFonts w:ascii="Times New Roman" w:hAnsiTheme="minorEastAsia" w:cs="Times New Roman"/>
          <w:sz w:val="24"/>
          <w:szCs w:val="24"/>
        </w:rPr>
        <w:t>，</w:t>
      </w:r>
      <w:r w:rsidRPr="001667B3">
        <w:rPr>
          <w:rFonts w:ascii="Times New Roman" w:hAnsiTheme="minorEastAsia" w:cs="Times New Roman"/>
          <w:sz w:val="24"/>
          <w:szCs w:val="24"/>
        </w:rPr>
        <w:t>进入实验室的外来人员必须遵守实验室有关的</w:t>
      </w:r>
      <w:r w:rsidR="001B7CEA" w:rsidRPr="001667B3">
        <w:rPr>
          <w:rFonts w:ascii="Times New Roman" w:hAnsiTheme="minorEastAsia" w:cs="Times New Roman"/>
          <w:sz w:val="24"/>
          <w:szCs w:val="24"/>
        </w:rPr>
        <w:t>安全</w:t>
      </w:r>
      <w:r w:rsidRPr="001667B3">
        <w:rPr>
          <w:rFonts w:ascii="Times New Roman" w:hAnsiTheme="minorEastAsia" w:cs="Times New Roman"/>
          <w:sz w:val="24"/>
          <w:szCs w:val="24"/>
        </w:rPr>
        <w:t>规章制度</w:t>
      </w:r>
      <w:r w:rsidR="00EC343B">
        <w:rPr>
          <w:rFonts w:ascii="Times New Roman" w:hAnsiTheme="minorEastAsia" w:cs="Times New Roman" w:hint="eastAsia"/>
          <w:sz w:val="24"/>
          <w:szCs w:val="24"/>
        </w:rPr>
        <w:t>，不得从事与实验无关的事情。</w:t>
      </w:r>
    </w:p>
    <w:p w:rsidR="002C6549" w:rsidRPr="001667B3" w:rsidRDefault="00CB7669"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5</w:t>
      </w:r>
      <w:r w:rsidRPr="001667B3">
        <w:rPr>
          <w:rFonts w:ascii="Times New Roman" w:hAnsiTheme="minorEastAsia" w:cs="Times New Roman"/>
          <w:sz w:val="24"/>
          <w:szCs w:val="24"/>
        </w:rPr>
        <w:t>．</w:t>
      </w:r>
      <w:r w:rsidRPr="001667B3">
        <w:rPr>
          <w:rFonts w:ascii="Times New Roman" w:hAnsi="Times New Roman" w:cs="Times New Roman"/>
          <w:sz w:val="24"/>
          <w:szCs w:val="24"/>
        </w:rPr>
        <w:t>2</w:t>
      </w:r>
      <w:r w:rsidR="002C6549" w:rsidRPr="001667B3">
        <w:rPr>
          <w:rFonts w:ascii="Times New Roman" w:hAnsiTheme="minorEastAsia" w:cs="Times New Roman"/>
          <w:sz w:val="24"/>
          <w:szCs w:val="24"/>
        </w:rPr>
        <w:t>实验室工作人员及参加实验的人员必须认真学习实验仪器的安全操作规程，熟悉各仪器使用方法及注意事项。</w:t>
      </w:r>
    </w:p>
    <w:p w:rsidR="002C6549" w:rsidRPr="001667B3" w:rsidRDefault="00CB7669"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5</w:t>
      </w:r>
      <w:r w:rsidRPr="001667B3">
        <w:rPr>
          <w:rFonts w:ascii="Times New Roman" w:hAnsiTheme="minorEastAsia" w:cs="Times New Roman"/>
          <w:sz w:val="24"/>
          <w:szCs w:val="24"/>
        </w:rPr>
        <w:t>．</w:t>
      </w:r>
      <w:r w:rsidRPr="001667B3">
        <w:rPr>
          <w:rFonts w:ascii="Times New Roman" w:hAnsi="Times New Roman" w:cs="Times New Roman"/>
          <w:sz w:val="24"/>
          <w:szCs w:val="24"/>
        </w:rPr>
        <w:t>3</w:t>
      </w:r>
      <w:r w:rsidR="002C6549" w:rsidRPr="001667B3">
        <w:rPr>
          <w:rFonts w:ascii="Times New Roman" w:hAnsiTheme="minorEastAsia" w:cs="Times New Roman"/>
          <w:sz w:val="24"/>
          <w:szCs w:val="24"/>
        </w:rPr>
        <w:t>所有药品、试剂都有指定位置，药品、试剂使用和购买后要放入指定</w:t>
      </w:r>
      <w:r w:rsidR="002C6549" w:rsidRPr="001667B3">
        <w:rPr>
          <w:rFonts w:ascii="Times New Roman" w:hAnsiTheme="minorEastAsia" w:cs="Times New Roman"/>
          <w:sz w:val="24"/>
          <w:szCs w:val="24"/>
        </w:rPr>
        <w:lastRenderedPageBreak/>
        <w:t>位置，各种药品、试剂要有正确清晰的标签</w:t>
      </w:r>
      <w:r w:rsidR="00573DC6">
        <w:rPr>
          <w:rFonts w:ascii="Times New Roman" w:hAnsi="Times New Roman" w:cs="Times New Roman" w:hint="eastAsia"/>
          <w:sz w:val="24"/>
          <w:szCs w:val="24"/>
        </w:rPr>
        <w:t>，</w:t>
      </w:r>
      <w:r w:rsidR="002C6549" w:rsidRPr="001667B3">
        <w:rPr>
          <w:rFonts w:ascii="Times New Roman" w:hAnsiTheme="minorEastAsia" w:cs="Times New Roman"/>
          <w:sz w:val="24"/>
          <w:szCs w:val="24"/>
        </w:rPr>
        <w:t>包括名称、浓度、规格等，按正确方法取用。</w:t>
      </w:r>
    </w:p>
    <w:p w:rsidR="00105518"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5</w:t>
      </w:r>
      <w:r w:rsidRPr="001667B3">
        <w:rPr>
          <w:rFonts w:ascii="Times New Roman" w:hAnsiTheme="minorEastAsia" w:cs="Times New Roman"/>
          <w:sz w:val="24"/>
          <w:szCs w:val="24"/>
        </w:rPr>
        <w:t>．</w:t>
      </w:r>
      <w:r w:rsidR="00573DC6">
        <w:rPr>
          <w:rFonts w:ascii="Times New Roman" w:hAnsi="Times New Roman" w:cs="Times New Roman" w:hint="eastAsia"/>
          <w:sz w:val="24"/>
          <w:szCs w:val="24"/>
        </w:rPr>
        <w:t>4</w:t>
      </w:r>
      <w:r w:rsidRPr="001667B3">
        <w:rPr>
          <w:rFonts w:ascii="Times New Roman" w:hAnsiTheme="minorEastAsia" w:cs="Times New Roman"/>
          <w:sz w:val="24"/>
          <w:szCs w:val="24"/>
        </w:rPr>
        <w:t>实验人员进入实验室应穿着实验服。与实验室工作无关的人员不得擅自进入实验室</w:t>
      </w:r>
      <w:r w:rsidR="005C61D2" w:rsidRPr="001667B3">
        <w:rPr>
          <w:rFonts w:ascii="Times New Roman" w:hAnsiTheme="minorEastAsia" w:cs="Times New Roman"/>
          <w:sz w:val="24"/>
          <w:szCs w:val="24"/>
        </w:rPr>
        <w:t>。</w:t>
      </w:r>
      <w:r w:rsidRPr="001667B3">
        <w:rPr>
          <w:rFonts w:ascii="Times New Roman" w:hAnsi="Times New Roman" w:cs="Times New Roman"/>
          <w:sz w:val="24"/>
          <w:szCs w:val="24"/>
        </w:rPr>
        <w:t xml:space="preserve"> </w:t>
      </w:r>
    </w:p>
    <w:p w:rsidR="00105518"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5</w:t>
      </w:r>
      <w:r w:rsidRPr="001667B3">
        <w:rPr>
          <w:rFonts w:ascii="Times New Roman" w:hAnsiTheme="minorEastAsia" w:cs="Times New Roman"/>
          <w:sz w:val="24"/>
          <w:szCs w:val="24"/>
        </w:rPr>
        <w:t>．</w:t>
      </w:r>
      <w:r w:rsidR="00573DC6">
        <w:rPr>
          <w:rFonts w:ascii="Times New Roman" w:hAnsi="Times New Roman" w:cs="Times New Roman" w:hint="eastAsia"/>
          <w:sz w:val="24"/>
          <w:szCs w:val="24"/>
        </w:rPr>
        <w:t>5</w:t>
      </w:r>
      <w:r w:rsidRPr="001667B3">
        <w:rPr>
          <w:rFonts w:ascii="Times New Roman" w:hAnsiTheme="minorEastAsia" w:cs="Times New Roman"/>
          <w:sz w:val="24"/>
          <w:szCs w:val="24"/>
        </w:rPr>
        <w:t>不得在实验室</w:t>
      </w:r>
      <w:r w:rsidR="00D66310" w:rsidRPr="001667B3">
        <w:rPr>
          <w:rFonts w:ascii="Times New Roman" w:hAnsiTheme="minorEastAsia" w:cs="Times New Roman"/>
          <w:sz w:val="24"/>
          <w:szCs w:val="24"/>
        </w:rPr>
        <w:t>内</w:t>
      </w:r>
      <w:r w:rsidR="00573DC6">
        <w:rPr>
          <w:rFonts w:ascii="Times New Roman" w:hAnsiTheme="minorEastAsia" w:cs="Times New Roman" w:hint="eastAsia"/>
          <w:sz w:val="24"/>
          <w:szCs w:val="24"/>
        </w:rPr>
        <w:t>做饭、</w:t>
      </w:r>
      <w:r w:rsidRPr="001667B3">
        <w:rPr>
          <w:rFonts w:ascii="Times New Roman" w:hAnsiTheme="minorEastAsia" w:cs="Times New Roman"/>
          <w:sz w:val="24"/>
          <w:szCs w:val="24"/>
        </w:rPr>
        <w:t>饮食、娱乐</w:t>
      </w:r>
      <w:r w:rsidR="00D66310" w:rsidRPr="001667B3">
        <w:rPr>
          <w:rFonts w:ascii="Times New Roman" w:hAnsiTheme="minorEastAsia" w:cs="Times New Roman"/>
          <w:sz w:val="24"/>
          <w:szCs w:val="24"/>
        </w:rPr>
        <w:t>。</w:t>
      </w:r>
      <w:r w:rsidRPr="001667B3">
        <w:rPr>
          <w:rFonts w:ascii="Times New Roman" w:hAnsi="Times New Roman" w:cs="Times New Roman"/>
          <w:sz w:val="24"/>
          <w:szCs w:val="24"/>
        </w:rPr>
        <w:t xml:space="preserve"> </w:t>
      </w:r>
    </w:p>
    <w:p w:rsidR="00105518"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5</w:t>
      </w:r>
      <w:r w:rsidRPr="001667B3">
        <w:rPr>
          <w:rFonts w:ascii="Times New Roman" w:hAnsiTheme="minorEastAsia" w:cs="Times New Roman"/>
          <w:sz w:val="24"/>
          <w:szCs w:val="24"/>
        </w:rPr>
        <w:t>．</w:t>
      </w:r>
      <w:r w:rsidR="00573DC6">
        <w:rPr>
          <w:rFonts w:ascii="Times New Roman" w:hAnsi="Times New Roman" w:cs="Times New Roman" w:hint="eastAsia"/>
          <w:sz w:val="24"/>
          <w:szCs w:val="24"/>
        </w:rPr>
        <w:t>6</w:t>
      </w:r>
      <w:r w:rsidRPr="001667B3">
        <w:rPr>
          <w:rFonts w:ascii="Times New Roman" w:hAnsiTheme="minorEastAsia" w:cs="Times New Roman"/>
          <w:sz w:val="24"/>
          <w:szCs w:val="24"/>
        </w:rPr>
        <w:t>实验室及走廊禁止吸烟，特别是在有易燃、易爆的试剂气体场所或做有关实验时，严禁烟火。</w:t>
      </w:r>
      <w:r w:rsidRPr="001667B3">
        <w:rPr>
          <w:rFonts w:ascii="Times New Roman" w:hAnsi="Times New Roman" w:cs="Times New Roman"/>
          <w:sz w:val="24"/>
          <w:szCs w:val="24"/>
        </w:rPr>
        <w:t xml:space="preserve"> </w:t>
      </w:r>
    </w:p>
    <w:p w:rsidR="00105518"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5</w:t>
      </w:r>
      <w:r w:rsidRPr="001667B3">
        <w:rPr>
          <w:rFonts w:ascii="Times New Roman" w:hAnsiTheme="minorEastAsia" w:cs="Times New Roman"/>
          <w:sz w:val="24"/>
          <w:szCs w:val="24"/>
        </w:rPr>
        <w:t>．</w:t>
      </w:r>
      <w:r w:rsidR="00573DC6">
        <w:rPr>
          <w:rFonts w:ascii="Times New Roman" w:hAnsi="Times New Roman" w:cs="Times New Roman" w:hint="eastAsia"/>
          <w:sz w:val="24"/>
          <w:szCs w:val="24"/>
        </w:rPr>
        <w:t>7</w:t>
      </w:r>
      <w:r w:rsidRPr="001667B3">
        <w:rPr>
          <w:rFonts w:ascii="Times New Roman" w:hAnsiTheme="minorEastAsia" w:cs="Times New Roman"/>
          <w:sz w:val="24"/>
          <w:szCs w:val="24"/>
        </w:rPr>
        <w:t>实验工作结束后，</w:t>
      </w:r>
      <w:r w:rsidR="00573DC6">
        <w:rPr>
          <w:rFonts w:ascii="Times New Roman" w:hAnsiTheme="minorEastAsia" w:cs="Times New Roman" w:hint="eastAsia"/>
          <w:sz w:val="24"/>
          <w:szCs w:val="24"/>
        </w:rPr>
        <w:t>实验设备使用人</w:t>
      </w:r>
      <w:r w:rsidRPr="001667B3">
        <w:rPr>
          <w:rFonts w:ascii="Times New Roman" w:hAnsiTheme="minorEastAsia" w:cs="Times New Roman"/>
          <w:sz w:val="24"/>
          <w:szCs w:val="24"/>
        </w:rPr>
        <w:t>必须关好电源、仪器开关。下班前，实验室负责人必须检查操作的仪器及整个实验室的门、窗和不用的水、电、气路，并确保关好。</w:t>
      </w:r>
      <w:r w:rsidR="00727429" w:rsidRPr="001667B3">
        <w:rPr>
          <w:rFonts w:ascii="Times New Roman" w:hAnsiTheme="minorEastAsia" w:cs="Times New Roman"/>
          <w:sz w:val="24"/>
          <w:szCs w:val="24"/>
        </w:rPr>
        <w:t>确认安全无误，方可离</w:t>
      </w:r>
      <w:r w:rsidR="00D66310" w:rsidRPr="001667B3">
        <w:rPr>
          <w:rFonts w:ascii="Times New Roman" w:hAnsiTheme="minorEastAsia" w:cs="Times New Roman"/>
          <w:sz w:val="24"/>
          <w:szCs w:val="24"/>
        </w:rPr>
        <w:t>开</w:t>
      </w:r>
      <w:r w:rsidR="00727429" w:rsidRPr="001667B3">
        <w:rPr>
          <w:rFonts w:ascii="Times New Roman" w:hAnsiTheme="minorEastAsia" w:cs="Times New Roman"/>
          <w:sz w:val="24"/>
          <w:szCs w:val="24"/>
        </w:rPr>
        <w:t>。节假日前各室人员应进行安全检查，确保实验室安全。</w:t>
      </w:r>
    </w:p>
    <w:p w:rsidR="001B7CEA"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5</w:t>
      </w:r>
      <w:r w:rsidRPr="001667B3">
        <w:rPr>
          <w:rFonts w:ascii="Times New Roman" w:hAnsiTheme="minorEastAsia" w:cs="Times New Roman"/>
          <w:sz w:val="24"/>
          <w:szCs w:val="24"/>
        </w:rPr>
        <w:t>．</w:t>
      </w:r>
      <w:r w:rsidR="00573DC6">
        <w:rPr>
          <w:rFonts w:ascii="Times New Roman" w:hAnsi="Times New Roman" w:cs="Times New Roman" w:hint="eastAsia"/>
          <w:sz w:val="24"/>
          <w:szCs w:val="24"/>
        </w:rPr>
        <w:t>8</w:t>
      </w:r>
      <w:r w:rsidRPr="001667B3">
        <w:rPr>
          <w:rFonts w:ascii="Times New Roman" w:hAnsiTheme="minorEastAsia" w:cs="Times New Roman"/>
          <w:sz w:val="24"/>
          <w:szCs w:val="24"/>
        </w:rPr>
        <w:t>若仪器设备在运行中，实验人员不得离开现场。对需要长时间连续进行的实验，必须派两人轮流替换照看。</w:t>
      </w:r>
    </w:p>
    <w:p w:rsidR="00105518" w:rsidRPr="001667B3" w:rsidRDefault="001B7CEA"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5</w:t>
      </w:r>
      <w:r w:rsidRPr="001667B3">
        <w:rPr>
          <w:rFonts w:ascii="Times New Roman" w:hAnsiTheme="minorEastAsia" w:cs="Times New Roman"/>
          <w:sz w:val="24"/>
          <w:szCs w:val="24"/>
        </w:rPr>
        <w:t>．</w:t>
      </w:r>
      <w:r w:rsidR="00573DC6">
        <w:rPr>
          <w:rFonts w:ascii="Times New Roman" w:hAnsi="Times New Roman" w:cs="Times New Roman" w:hint="eastAsia"/>
          <w:sz w:val="24"/>
          <w:szCs w:val="24"/>
        </w:rPr>
        <w:t>9</w:t>
      </w:r>
      <w:r w:rsidR="00FC60FC" w:rsidRPr="001667B3">
        <w:rPr>
          <w:rFonts w:ascii="Times New Roman" w:hAnsiTheme="minorEastAsia" w:cs="Times New Roman"/>
          <w:sz w:val="24"/>
          <w:szCs w:val="24"/>
        </w:rPr>
        <w:t>实验使用过后废液应按规定收集处理，禁止将废溶剂向下水道倾倒。</w:t>
      </w:r>
      <w:r w:rsidR="00FC60FC" w:rsidRPr="001667B3">
        <w:rPr>
          <w:rFonts w:ascii="Times New Roman" w:hAnsi="Times New Roman" w:cs="Times New Roman"/>
          <w:sz w:val="24"/>
          <w:szCs w:val="24"/>
        </w:rPr>
        <w:t xml:space="preserve"> </w:t>
      </w:r>
    </w:p>
    <w:p w:rsidR="00105518"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5</w:t>
      </w:r>
      <w:r w:rsidRPr="001667B3">
        <w:rPr>
          <w:rFonts w:ascii="Times New Roman" w:hAnsiTheme="minorEastAsia" w:cs="Times New Roman"/>
          <w:sz w:val="24"/>
          <w:szCs w:val="24"/>
        </w:rPr>
        <w:t>．</w:t>
      </w:r>
      <w:r w:rsidR="00573DC6">
        <w:rPr>
          <w:rFonts w:ascii="Times New Roman" w:hAnsi="Times New Roman" w:cs="Times New Roman" w:hint="eastAsia"/>
          <w:sz w:val="24"/>
          <w:szCs w:val="24"/>
        </w:rPr>
        <w:t>10</w:t>
      </w:r>
      <w:r w:rsidRPr="001667B3">
        <w:rPr>
          <w:rFonts w:ascii="Times New Roman" w:hAnsiTheme="minorEastAsia" w:cs="Times New Roman"/>
          <w:sz w:val="24"/>
          <w:szCs w:val="24"/>
        </w:rPr>
        <w:t>对危险性大的化学反应，如易爆、剧毒等，要在安全防范措施具备的条件下进行。在进行有毒、有害、有刺激性物质、有腐蚀性物质操作或开展易燃等化学实验时，应戴好防护手套、防爆面具、防护镜，此类实验操作必须确保两人以上。</w:t>
      </w:r>
      <w:r w:rsidRPr="001667B3">
        <w:rPr>
          <w:rFonts w:ascii="Times New Roman" w:hAnsi="Times New Roman" w:cs="Times New Roman"/>
          <w:sz w:val="24"/>
          <w:szCs w:val="24"/>
        </w:rPr>
        <w:t xml:space="preserve"> </w:t>
      </w:r>
    </w:p>
    <w:p w:rsidR="00105518"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5</w:t>
      </w:r>
      <w:r w:rsidRPr="001667B3">
        <w:rPr>
          <w:rFonts w:ascii="Times New Roman" w:hAnsiTheme="minorEastAsia" w:cs="Times New Roman"/>
          <w:sz w:val="24"/>
          <w:szCs w:val="24"/>
        </w:rPr>
        <w:t>．</w:t>
      </w:r>
      <w:r w:rsidR="00573DC6">
        <w:rPr>
          <w:rFonts w:ascii="Times New Roman" w:hAnsi="Times New Roman" w:cs="Times New Roman" w:hint="eastAsia"/>
          <w:sz w:val="24"/>
          <w:szCs w:val="24"/>
        </w:rPr>
        <w:t>11</w:t>
      </w:r>
      <w:r w:rsidRPr="001667B3">
        <w:rPr>
          <w:rFonts w:ascii="Times New Roman" w:hAnsiTheme="minorEastAsia" w:cs="Times New Roman"/>
          <w:sz w:val="24"/>
          <w:szCs w:val="24"/>
        </w:rPr>
        <w:t>实验室根据实际情况，配备一定数量的消防器材，消防器材要摆放在明显、易于取用的位置，并定期检查，确保有效，严禁将消防器材移作别用。实验室人员必须熟悉常用灭火器材的使用。</w:t>
      </w:r>
    </w:p>
    <w:p w:rsidR="00105518"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5</w:t>
      </w:r>
      <w:r w:rsidRPr="001667B3">
        <w:rPr>
          <w:rFonts w:ascii="Times New Roman" w:hAnsiTheme="minorEastAsia" w:cs="Times New Roman"/>
          <w:sz w:val="24"/>
          <w:szCs w:val="24"/>
        </w:rPr>
        <w:t>．</w:t>
      </w:r>
      <w:r w:rsidRPr="001667B3">
        <w:rPr>
          <w:rFonts w:ascii="Times New Roman" w:hAnsi="Times New Roman" w:cs="Times New Roman"/>
          <w:sz w:val="24"/>
          <w:szCs w:val="24"/>
        </w:rPr>
        <w:t>1</w:t>
      </w:r>
      <w:r w:rsidR="00D66310" w:rsidRPr="001667B3">
        <w:rPr>
          <w:rFonts w:ascii="Times New Roman" w:hAnsi="Times New Roman" w:cs="Times New Roman"/>
          <w:sz w:val="24"/>
          <w:szCs w:val="24"/>
        </w:rPr>
        <w:t>2</w:t>
      </w:r>
      <w:r w:rsidRPr="001667B3">
        <w:rPr>
          <w:rFonts w:ascii="Times New Roman" w:hAnsiTheme="minorEastAsia" w:cs="Times New Roman"/>
          <w:sz w:val="24"/>
          <w:szCs w:val="24"/>
        </w:rPr>
        <w:t>严格实验室钥匙的管理，钥匙的配发应由有关负责人统一管理，不得私自借给他人使用或擅自配置钥匙。</w:t>
      </w:r>
      <w:r w:rsidRPr="001667B3">
        <w:rPr>
          <w:rFonts w:ascii="Times New Roman" w:hAnsi="Times New Roman" w:cs="Times New Roman"/>
          <w:sz w:val="24"/>
          <w:szCs w:val="24"/>
        </w:rPr>
        <w:t xml:space="preserve"> </w:t>
      </w:r>
    </w:p>
    <w:p w:rsidR="001B7CEA" w:rsidRPr="001667B3" w:rsidRDefault="001B7CEA"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5</w:t>
      </w:r>
      <w:r w:rsidRPr="001667B3">
        <w:rPr>
          <w:rFonts w:ascii="Times New Roman" w:hAnsiTheme="minorEastAsia" w:cs="Times New Roman"/>
          <w:sz w:val="24"/>
          <w:szCs w:val="24"/>
        </w:rPr>
        <w:t>．</w:t>
      </w:r>
      <w:r w:rsidRPr="001667B3">
        <w:rPr>
          <w:rFonts w:ascii="Times New Roman" w:hAnsi="Times New Roman" w:cs="Times New Roman"/>
          <w:sz w:val="24"/>
          <w:szCs w:val="24"/>
        </w:rPr>
        <w:t>13</w:t>
      </w:r>
      <w:r w:rsidRPr="001667B3">
        <w:rPr>
          <w:rFonts w:ascii="Times New Roman" w:cs="Times New Roman"/>
          <w:sz w:val="24"/>
          <w:szCs w:val="24"/>
        </w:rPr>
        <w:t>学院制定实验室安全巡查制度，成立安全巡查组，并</w:t>
      </w:r>
      <w:r w:rsidR="00573DC6">
        <w:rPr>
          <w:rFonts w:ascii="Times New Roman" w:cs="Times New Roman" w:hint="eastAsia"/>
          <w:sz w:val="24"/>
          <w:szCs w:val="24"/>
        </w:rPr>
        <w:t>设</w:t>
      </w:r>
      <w:r w:rsidRPr="001667B3">
        <w:rPr>
          <w:rFonts w:ascii="Times New Roman" w:cs="Times New Roman"/>
          <w:sz w:val="24"/>
          <w:szCs w:val="24"/>
        </w:rPr>
        <w:t>安全巡查专员，定期对实验室的安全及管理情况进行巡查，巡查结果作为评价实验室安全管理</w:t>
      </w:r>
      <w:r w:rsidR="00573DC6">
        <w:rPr>
          <w:rFonts w:ascii="Times New Roman" w:cs="Times New Roman" w:hint="eastAsia"/>
          <w:sz w:val="24"/>
          <w:szCs w:val="24"/>
        </w:rPr>
        <w:t>、人员岗位考核和学生管理</w:t>
      </w:r>
      <w:r w:rsidRPr="001667B3">
        <w:rPr>
          <w:rFonts w:ascii="Times New Roman" w:cs="Times New Roman"/>
          <w:sz w:val="24"/>
          <w:szCs w:val="24"/>
        </w:rPr>
        <w:t>的依据。</w:t>
      </w:r>
      <w:r w:rsidRPr="001667B3">
        <w:rPr>
          <w:rFonts w:ascii="Times New Roman" w:hAnsi="宋体" w:cs="Times New Roman"/>
          <w:sz w:val="24"/>
        </w:rPr>
        <w:t>对违反实验室安全管理相关规定的教师和学生，首次出现违规将被警告，下达违规</w:t>
      </w:r>
      <w:r w:rsidR="00573DC6">
        <w:rPr>
          <w:rFonts w:ascii="Times New Roman" w:hAnsi="宋体" w:cs="Times New Roman" w:hint="eastAsia"/>
          <w:sz w:val="24"/>
        </w:rPr>
        <w:t>整改</w:t>
      </w:r>
      <w:r w:rsidRPr="001667B3">
        <w:rPr>
          <w:rFonts w:ascii="Times New Roman" w:hAnsi="宋体" w:cs="Times New Roman"/>
          <w:sz w:val="24"/>
        </w:rPr>
        <w:t>通知书，并要求按时整改；再次出现违规将给予全院通报批评；第三次出现违规将给予延迟晋级</w:t>
      </w:r>
      <w:r w:rsidR="00ED2AC6" w:rsidRPr="001667B3">
        <w:rPr>
          <w:rFonts w:ascii="Times New Roman" w:hAnsi="宋体" w:cs="Times New Roman"/>
          <w:sz w:val="24"/>
        </w:rPr>
        <w:t>、</w:t>
      </w:r>
      <w:r w:rsidRPr="001667B3">
        <w:rPr>
          <w:rFonts w:ascii="Times New Roman" w:hAnsi="宋体" w:cs="Times New Roman"/>
          <w:sz w:val="24"/>
        </w:rPr>
        <w:t>评优</w:t>
      </w:r>
      <w:r w:rsidR="00ED2AC6" w:rsidRPr="001667B3">
        <w:rPr>
          <w:rFonts w:ascii="Times New Roman" w:hAnsi="宋体" w:cs="Times New Roman"/>
          <w:sz w:val="24"/>
        </w:rPr>
        <w:t>及</w:t>
      </w:r>
      <w:r w:rsidRPr="001667B3">
        <w:rPr>
          <w:rFonts w:ascii="Times New Roman" w:hAnsi="宋体" w:cs="Times New Roman"/>
          <w:sz w:val="24"/>
        </w:rPr>
        <w:t>评选各类奖学金资格</w:t>
      </w:r>
      <w:r w:rsidRPr="001667B3">
        <w:rPr>
          <w:rFonts w:ascii="Times New Roman" w:hAnsi="Times New Roman" w:cs="Times New Roman"/>
          <w:sz w:val="24"/>
        </w:rPr>
        <w:t>1</w:t>
      </w:r>
      <w:r w:rsidRPr="001667B3">
        <w:rPr>
          <w:rFonts w:ascii="Times New Roman" w:hAnsi="宋体" w:cs="Times New Roman"/>
          <w:sz w:val="24"/>
        </w:rPr>
        <w:t>次。</w:t>
      </w:r>
    </w:p>
    <w:p w:rsidR="00AD2F84"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lastRenderedPageBreak/>
        <w:t>5</w:t>
      </w:r>
      <w:r w:rsidRPr="001667B3">
        <w:rPr>
          <w:rFonts w:ascii="Times New Roman" w:hAnsiTheme="minorEastAsia" w:cs="Times New Roman"/>
          <w:sz w:val="24"/>
          <w:szCs w:val="24"/>
        </w:rPr>
        <w:t>．</w:t>
      </w:r>
      <w:r w:rsidRPr="001667B3">
        <w:rPr>
          <w:rFonts w:ascii="Times New Roman" w:hAnsi="Times New Roman" w:cs="Times New Roman"/>
          <w:sz w:val="24"/>
          <w:szCs w:val="24"/>
        </w:rPr>
        <w:t>1</w:t>
      </w:r>
      <w:r w:rsidR="001B7CEA" w:rsidRPr="001667B3">
        <w:rPr>
          <w:rFonts w:ascii="Times New Roman" w:hAnsi="Times New Roman" w:cs="Times New Roman"/>
          <w:sz w:val="24"/>
          <w:szCs w:val="24"/>
        </w:rPr>
        <w:t>4</w:t>
      </w:r>
      <w:r w:rsidRPr="001667B3">
        <w:rPr>
          <w:rFonts w:ascii="Times New Roman" w:hAnsiTheme="minorEastAsia" w:cs="Times New Roman"/>
          <w:sz w:val="24"/>
          <w:szCs w:val="24"/>
        </w:rPr>
        <w:t>如有事故发生，立即采取措施，及时处理，</w:t>
      </w:r>
      <w:r w:rsidR="00573DC6">
        <w:rPr>
          <w:rFonts w:ascii="Times New Roman" w:hAnsiTheme="minorEastAsia" w:cs="Times New Roman" w:hint="eastAsia"/>
          <w:sz w:val="24"/>
          <w:szCs w:val="24"/>
        </w:rPr>
        <w:t>及时</w:t>
      </w:r>
      <w:r w:rsidRPr="001667B3">
        <w:rPr>
          <w:rFonts w:ascii="Times New Roman" w:hAnsiTheme="minorEastAsia" w:cs="Times New Roman"/>
          <w:sz w:val="24"/>
          <w:szCs w:val="24"/>
        </w:rPr>
        <w:t>上报，不准隐瞒不报或拖延上报，重大事故要保护事故现场。</w:t>
      </w:r>
      <w:r w:rsidRPr="001667B3">
        <w:rPr>
          <w:rFonts w:ascii="Times New Roman" w:hAnsi="Times New Roman" w:cs="Times New Roman"/>
          <w:sz w:val="24"/>
          <w:szCs w:val="24"/>
        </w:rPr>
        <w:t xml:space="preserve"> </w:t>
      </w:r>
    </w:p>
    <w:p w:rsidR="00AD2F84"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5</w:t>
      </w:r>
      <w:r w:rsidRPr="001667B3">
        <w:rPr>
          <w:rFonts w:ascii="Times New Roman" w:hAnsiTheme="minorEastAsia" w:cs="Times New Roman"/>
          <w:sz w:val="24"/>
          <w:szCs w:val="24"/>
        </w:rPr>
        <w:t>．</w:t>
      </w:r>
      <w:r w:rsidR="001B7CEA" w:rsidRPr="001667B3">
        <w:rPr>
          <w:rFonts w:ascii="Times New Roman" w:hAnsi="Times New Roman" w:cs="Times New Roman"/>
          <w:sz w:val="24"/>
          <w:szCs w:val="24"/>
        </w:rPr>
        <w:t>15</w:t>
      </w:r>
      <w:r w:rsidRPr="001667B3">
        <w:rPr>
          <w:rFonts w:ascii="Times New Roman" w:hAnsiTheme="minorEastAsia" w:cs="Times New Roman"/>
          <w:sz w:val="24"/>
          <w:szCs w:val="24"/>
        </w:rPr>
        <w:t>因人为原因造成实验室事故的，按有关规定对当事人进行纪律处分，并根据情节轻重追究有关人员的经济和法律责任。</w:t>
      </w:r>
      <w:r w:rsidRPr="001667B3">
        <w:rPr>
          <w:rFonts w:ascii="Times New Roman" w:hAnsi="Times New Roman" w:cs="Times New Roman"/>
          <w:sz w:val="24"/>
          <w:szCs w:val="24"/>
        </w:rPr>
        <w:t xml:space="preserve">  </w:t>
      </w:r>
    </w:p>
    <w:p w:rsidR="00AD2F84" w:rsidRPr="001667B3" w:rsidRDefault="00FC60FC" w:rsidP="00D66310">
      <w:pPr>
        <w:spacing w:line="360" w:lineRule="auto"/>
        <w:rPr>
          <w:rFonts w:ascii="Times New Roman" w:hAnsi="Times New Roman" w:cs="Times New Roman"/>
          <w:b/>
          <w:sz w:val="24"/>
          <w:szCs w:val="24"/>
        </w:rPr>
      </w:pPr>
      <w:r w:rsidRPr="001667B3">
        <w:rPr>
          <w:rFonts w:ascii="Times New Roman" w:hAnsi="Times New Roman" w:cs="Times New Roman"/>
          <w:b/>
          <w:sz w:val="24"/>
          <w:szCs w:val="24"/>
        </w:rPr>
        <w:t>6</w:t>
      </w:r>
      <w:r w:rsidRPr="001667B3">
        <w:rPr>
          <w:rFonts w:ascii="Times New Roman" w:hAnsiTheme="minorEastAsia" w:cs="Times New Roman"/>
          <w:b/>
          <w:sz w:val="24"/>
          <w:szCs w:val="24"/>
        </w:rPr>
        <w:t>、仪器安全管理制度</w:t>
      </w:r>
    </w:p>
    <w:p w:rsidR="00AD2F84" w:rsidRPr="001667B3" w:rsidRDefault="00FC60FC" w:rsidP="00ED2AC6">
      <w:pPr>
        <w:spacing w:line="360" w:lineRule="auto"/>
        <w:rPr>
          <w:rFonts w:ascii="Times New Roman" w:hAnsi="Times New Roman" w:cs="Times New Roman"/>
          <w:b/>
          <w:sz w:val="24"/>
          <w:szCs w:val="24"/>
        </w:rPr>
      </w:pPr>
      <w:r w:rsidRPr="001667B3">
        <w:rPr>
          <w:rFonts w:ascii="Times New Roman" w:hAnsi="Times New Roman" w:cs="Times New Roman"/>
          <w:b/>
          <w:sz w:val="24"/>
          <w:szCs w:val="24"/>
        </w:rPr>
        <w:t>6</w:t>
      </w:r>
      <w:r w:rsidRPr="001667B3">
        <w:rPr>
          <w:rFonts w:ascii="Times New Roman" w:hAnsiTheme="minorEastAsia" w:cs="Times New Roman"/>
          <w:b/>
          <w:sz w:val="24"/>
          <w:szCs w:val="24"/>
        </w:rPr>
        <w:t>．</w:t>
      </w:r>
      <w:r w:rsidR="00AD2F84" w:rsidRPr="001667B3">
        <w:rPr>
          <w:rFonts w:ascii="Times New Roman" w:hAnsi="Times New Roman" w:cs="Times New Roman"/>
          <w:b/>
          <w:sz w:val="24"/>
          <w:szCs w:val="24"/>
        </w:rPr>
        <w:t xml:space="preserve"> </w:t>
      </w:r>
      <w:r w:rsidRPr="001667B3">
        <w:rPr>
          <w:rFonts w:ascii="Times New Roman" w:hAnsi="Times New Roman" w:cs="Times New Roman"/>
          <w:b/>
          <w:sz w:val="24"/>
          <w:szCs w:val="24"/>
        </w:rPr>
        <w:t>1</w:t>
      </w:r>
      <w:r w:rsidRPr="001667B3">
        <w:rPr>
          <w:rFonts w:ascii="Times New Roman" w:hAnsiTheme="minorEastAsia" w:cs="Times New Roman"/>
          <w:b/>
          <w:sz w:val="24"/>
          <w:szCs w:val="24"/>
        </w:rPr>
        <w:t>仪器设备的管理</w:t>
      </w:r>
    </w:p>
    <w:p w:rsidR="00AD2F84"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6</w:t>
      </w:r>
      <w:r w:rsidRPr="001667B3">
        <w:rPr>
          <w:rFonts w:ascii="Times New Roman" w:hAnsiTheme="minorEastAsia" w:cs="Times New Roman"/>
          <w:sz w:val="24"/>
          <w:szCs w:val="24"/>
        </w:rPr>
        <w:t>．</w:t>
      </w:r>
      <w:r w:rsidRPr="001667B3">
        <w:rPr>
          <w:rFonts w:ascii="Times New Roman" w:hAnsi="Times New Roman" w:cs="Times New Roman"/>
          <w:sz w:val="24"/>
          <w:szCs w:val="24"/>
        </w:rPr>
        <w:t>1</w:t>
      </w:r>
      <w:r w:rsidRPr="001667B3">
        <w:rPr>
          <w:rFonts w:ascii="Times New Roman" w:hAnsiTheme="minorEastAsia" w:cs="Times New Roman"/>
          <w:sz w:val="24"/>
          <w:szCs w:val="24"/>
        </w:rPr>
        <w:t>．</w:t>
      </w:r>
      <w:r w:rsidRPr="001667B3">
        <w:rPr>
          <w:rFonts w:ascii="Times New Roman" w:hAnsi="Times New Roman" w:cs="Times New Roman"/>
          <w:sz w:val="24"/>
          <w:szCs w:val="24"/>
        </w:rPr>
        <w:t>1</w:t>
      </w:r>
      <w:r w:rsidRPr="001667B3">
        <w:rPr>
          <w:rFonts w:ascii="Times New Roman" w:hAnsiTheme="minorEastAsia" w:cs="Times New Roman"/>
          <w:sz w:val="24"/>
          <w:szCs w:val="24"/>
        </w:rPr>
        <w:t>仪器设备购入、</w:t>
      </w:r>
      <w:r w:rsidR="00AD2F84" w:rsidRPr="001667B3">
        <w:rPr>
          <w:rFonts w:ascii="Times New Roman" w:hAnsiTheme="minorEastAsia" w:cs="Times New Roman"/>
          <w:sz w:val="24"/>
          <w:szCs w:val="24"/>
        </w:rPr>
        <w:t>验收合格后，由管理员办理入库手续</w:t>
      </w:r>
      <w:r w:rsidR="00D66310" w:rsidRPr="001667B3">
        <w:rPr>
          <w:rFonts w:ascii="Times New Roman" w:hAnsiTheme="minorEastAsia" w:cs="Times New Roman"/>
          <w:sz w:val="24"/>
          <w:szCs w:val="24"/>
        </w:rPr>
        <w:t>。</w:t>
      </w:r>
    </w:p>
    <w:p w:rsidR="00AD2F84"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6</w:t>
      </w:r>
      <w:r w:rsidRPr="001667B3">
        <w:rPr>
          <w:rFonts w:ascii="Times New Roman" w:hAnsiTheme="minorEastAsia" w:cs="Times New Roman"/>
          <w:sz w:val="24"/>
          <w:szCs w:val="24"/>
        </w:rPr>
        <w:t>．</w:t>
      </w:r>
      <w:r w:rsidRPr="001667B3">
        <w:rPr>
          <w:rFonts w:ascii="Times New Roman" w:hAnsi="Times New Roman" w:cs="Times New Roman"/>
          <w:sz w:val="24"/>
          <w:szCs w:val="24"/>
        </w:rPr>
        <w:t>1</w:t>
      </w:r>
      <w:r w:rsidRPr="001667B3">
        <w:rPr>
          <w:rFonts w:ascii="Times New Roman" w:hAnsiTheme="minorEastAsia" w:cs="Times New Roman"/>
          <w:sz w:val="24"/>
          <w:szCs w:val="24"/>
        </w:rPr>
        <w:t>．</w:t>
      </w:r>
      <w:r w:rsidR="00FE6408" w:rsidRPr="001667B3">
        <w:rPr>
          <w:rFonts w:ascii="Times New Roman" w:hAnsi="Times New Roman" w:cs="Times New Roman"/>
          <w:sz w:val="24"/>
          <w:szCs w:val="24"/>
        </w:rPr>
        <w:t>2</w:t>
      </w:r>
      <w:r w:rsidR="00573DC6">
        <w:rPr>
          <w:rFonts w:ascii="Times New Roman" w:hAnsi="Times New Roman" w:cs="Times New Roman" w:hint="eastAsia"/>
          <w:sz w:val="24"/>
          <w:szCs w:val="24"/>
        </w:rPr>
        <w:t>学院仪器专管员应</w:t>
      </w:r>
      <w:r w:rsidR="00D66310" w:rsidRPr="001667B3">
        <w:rPr>
          <w:rFonts w:ascii="Times New Roman" w:hAnsiTheme="minorEastAsia" w:cs="Times New Roman"/>
          <w:sz w:val="24"/>
          <w:szCs w:val="24"/>
        </w:rPr>
        <w:t>建立仪器设备档案。档案中应包括仪器设备使用说明书、设备出厂合格证等资料。</w:t>
      </w:r>
      <w:r w:rsidR="00573DC6">
        <w:rPr>
          <w:rFonts w:ascii="Times New Roman" w:hAnsiTheme="minorEastAsia" w:cs="Times New Roman" w:hint="eastAsia"/>
          <w:sz w:val="24"/>
          <w:szCs w:val="24"/>
        </w:rPr>
        <w:t>各实验室负责人应备份实验室内仪器设备档案。</w:t>
      </w:r>
    </w:p>
    <w:p w:rsidR="00AD2F84"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6</w:t>
      </w:r>
      <w:r w:rsidRPr="001667B3">
        <w:rPr>
          <w:rFonts w:ascii="Times New Roman" w:hAnsiTheme="minorEastAsia" w:cs="Times New Roman"/>
          <w:sz w:val="24"/>
          <w:szCs w:val="24"/>
        </w:rPr>
        <w:t>．</w:t>
      </w:r>
      <w:r w:rsidRPr="001667B3">
        <w:rPr>
          <w:rFonts w:ascii="Times New Roman" w:hAnsi="Times New Roman" w:cs="Times New Roman"/>
          <w:sz w:val="24"/>
          <w:szCs w:val="24"/>
        </w:rPr>
        <w:t>1</w:t>
      </w:r>
      <w:r w:rsidRPr="001667B3">
        <w:rPr>
          <w:rFonts w:ascii="Times New Roman" w:hAnsiTheme="minorEastAsia" w:cs="Times New Roman"/>
          <w:sz w:val="24"/>
          <w:szCs w:val="24"/>
        </w:rPr>
        <w:t>．</w:t>
      </w:r>
      <w:r w:rsidRPr="001667B3">
        <w:rPr>
          <w:rFonts w:ascii="Times New Roman" w:hAnsi="Times New Roman" w:cs="Times New Roman"/>
          <w:sz w:val="24"/>
          <w:szCs w:val="24"/>
        </w:rPr>
        <w:t>3</w:t>
      </w:r>
      <w:r w:rsidR="00D66310" w:rsidRPr="001667B3">
        <w:rPr>
          <w:rFonts w:ascii="Times New Roman" w:hAnsiTheme="minorEastAsia" w:cs="Times New Roman"/>
          <w:sz w:val="24"/>
          <w:szCs w:val="24"/>
        </w:rPr>
        <w:t>仪器设备</w:t>
      </w:r>
      <w:r w:rsidR="004B121E">
        <w:rPr>
          <w:rFonts w:ascii="Times New Roman" w:hAnsiTheme="minorEastAsia" w:cs="Times New Roman" w:hint="eastAsia"/>
          <w:sz w:val="24"/>
          <w:szCs w:val="24"/>
        </w:rPr>
        <w:t>操作规程</w:t>
      </w:r>
      <w:r w:rsidR="00D66310" w:rsidRPr="001667B3">
        <w:rPr>
          <w:rFonts w:ascii="Times New Roman" w:hAnsiTheme="minorEastAsia" w:cs="Times New Roman"/>
          <w:sz w:val="24"/>
          <w:szCs w:val="24"/>
        </w:rPr>
        <w:t>应置于仪器设备</w:t>
      </w:r>
      <w:r w:rsidR="005C61D2" w:rsidRPr="001667B3">
        <w:rPr>
          <w:rFonts w:ascii="Times New Roman" w:hAnsiTheme="minorEastAsia" w:cs="Times New Roman"/>
          <w:sz w:val="24"/>
          <w:szCs w:val="24"/>
        </w:rPr>
        <w:t>旁</w:t>
      </w:r>
      <w:r w:rsidR="00D66310" w:rsidRPr="001667B3">
        <w:rPr>
          <w:rFonts w:ascii="Times New Roman" w:hAnsiTheme="minorEastAsia" w:cs="Times New Roman"/>
          <w:sz w:val="24"/>
          <w:szCs w:val="24"/>
        </w:rPr>
        <w:t>的明显位置。</w:t>
      </w:r>
    </w:p>
    <w:p w:rsidR="00AD2F84" w:rsidRPr="001667B3" w:rsidRDefault="00FC60FC" w:rsidP="00D66310">
      <w:pPr>
        <w:spacing w:line="360" w:lineRule="auto"/>
        <w:rPr>
          <w:rFonts w:ascii="Times New Roman" w:hAnsi="Times New Roman" w:cs="Times New Roman"/>
          <w:b/>
          <w:sz w:val="24"/>
          <w:szCs w:val="24"/>
        </w:rPr>
      </w:pPr>
      <w:r w:rsidRPr="001667B3">
        <w:rPr>
          <w:rFonts w:ascii="Times New Roman" w:hAnsi="Times New Roman" w:cs="Times New Roman"/>
          <w:b/>
          <w:sz w:val="24"/>
          <w:szCs w:val="24"/>
        </w:rPr>
        <w:t>6</w:t>
      </w:r>
      <w:r w:rsidRPr="001667B3">
        <w:rPr>
          <w:rFonts w:ascii="Times New Roman" w:hAnsiTheme="minorEastAsia" w:cs="Times New Roman"/>
          <w:b/>
          <w:sz w:val="24"/>
          <w:szCs w:val="24"/>
        </w:rPr>
        <w:t>．</w:t>
      </w:r>
      <w:r w:rsidR="00AD2F84" w:rsidRPr="001667B3">
        <w:rPr>
          <w:rFonts w:ascii="Times New Roman" w:hAnsi="Times New Roman" w:cs="Times New Roman"/>
          <w:b/>
          <w:sz w:val="24"/>
          <w:szCs w:val="24"/>
        </w:rPr>
        <w:t xml:space="preserve"> </w:t>
      </w:r>
      <w:r w:rsidRPr="001667B3">
        <w:rPr>
          <w:rFonts w:ascii="Times New Roman" w:hAnsi="Times New Roman" w:cs="Times New Roman"/>
          <w:b/>
          <w:sz w:val="24"/>
          <w:szCs w:val="24"/>
        </w:rPr>
        <w:t>2</w:t>
      </w:r>
      <w:r w:rsidRPr="001667B3">
        <w:rPr>
          <w:rFonts w:ascii="Times New Roman" w:hAnsiTheme="minorEastAsia" w:cs="Times New Roman"/>
          <w:b/>
          <w:sz w:val="24"/>
          <w:szCs w:val="24"/>
        </w:rPr>
        <w:t>仪器设备的使用与操作</w:t>
      </w:r>
    </w:p>
    <w:p w:rsidR="00AD2F84"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6</w:t>
      </w:r>
      <w:r w:rsidRPr="001667B3">
        <w:rPr>
          <w:rFonts w:ascii="Times New Roman" w:hAnsiTheme="minorEastAsia" w:cs="Times New Roman"/>
          <w:sz w:val="24"/>
          <w:szCs w:val="24"/>
        </w:rPr>
        <w:t>．</w:t>
      </w:r>
      <w:r w:rsidRPr="001667B3">
        <w:rPr>
          <w:rFonts w:ascii="Times New Roman" w:hAnsi="Times New Roman" w:cs="Times New Roman"/>
          <w:sz w:val="24"/>
          <w:szCs w:val="24"/>
        </w:rPr>
        <w:t>2</w:t>
      </w:r>
      <w:r w:rsidRPr="001667B3">
        <w:rPr>
          <w:rFonts w:ascii="Times New Roman" w:hAnsiTheme="minorEastAsia" w:cs="Times New Roman"/>
          <w:sz w:val="24"/>
          <w:szCs w:val="24"/>
        </w:rPr>
        <w:t>．</w:t>
      </w:r>
      <w:r w:rsidRPr="001667B3">
        <w:rPr>
          <w:rFonts w:ascii="Times New Roman" w:hAnsi="Times New Roman" w:cs="Times New Roman"/>
          <w:sz w:val="24"/>
          <w:szCs w:val="24"/>
        </w:rPr>
        <w:t>1</w:t>
      </w:r>
      <w:r w:rsidRPr="001667B3">
        <w:rPr>
          <w:rFonts w:ascii="Times New Roman" w:hAnsiTheme="minorEastAsia" w:cs="Times New Roman"/>
          <w:sz w:val="24"/>
          <w:szCs w:val="24"/>
        </w:rPr>
        <w:t>仪器设备由</w:t>
      </w:r>
      <w:r w:rsidR="00E51949" w:rsidRPr="001667B3">
        <w:rPr>
          <w:rFonts w:ascii="Times New Roman" w:hAnsiTheme="minorEastAsia" w:cs="Times New Roman"/>
          <w:sz w:val="24"/>
          <w:szCs w:val="24"/>
        </w:rPr>
        <w:t>指定人员</w:t>
      </w:r>
      <w:r w:rsidRPr="001667B3">
        <w:rPr>
          <w:rFonts w:ascii="Times New Roman" w:hAnsiTheme="minorEastAsia" w:cs="Times New Roman"/>
          <w:sz w:val="24"/>
          <w:szCs w:val="24"/>
        </w:rPr>
        <w:t>负责</w:t>
      </w:r>
      <w:r w:rsidR="00E51949" w:rsidRPr="001667B3">
        <w:rPr>
          <w:rFonts w:ascii="Times New Roman" w:hAnsiTheme="minorEastAsia" w:cs="Times New Roman"/>
          <w:sz w:val="24"/>
          <w:szCs w:val="24"/>
        </w:rPr>
        <w:t>管理</w:t>
      </w:r>
      <w:r w:rsidRPr="001667B3">
        <w:rPr>
          <w:rFonts w:ascii="Times New Roman" w:hAnsiTheme="minorEastAsia" w:cs="Times New Roman"/>
          <w:sz w:val="24"/>
          <w:szCs w:val="24"/>
        </w:rPr>
        <w:t>。</w:t>
      </w:r>
      <w:r w:rsidRPr="001667B3">
        <w:rPr>
          <w:rFonts w:ascii="Times New Roman" w:hAnsi="Times New Roman" w:cs="Times New Roman"/>
          <w:sz w:val="24"/>
          <w:szCs w:val="24"/>
        </w:rPr>
        <w:t xml:space="preserve"> </w:t>
      </w:r>
    </w:p>
    <w:p w:rsidR="00AD2F84" w:rsidRPr="001667B3" w:rsidRDefault="00FC60FC" w:rsidP="00ED2AC6">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6</w:t>
      </w:r>
      <w:r w:rsidRPr="001667B3">
        <w:rPr>
          <w:rFonts w:ascii="Times New Roman" w:hAnsiTheme="minorEastAsia" w:cs="Times New Roman"/>
          <w:sz w:val="24"/>
          <w:szCs w:val="24"/>
        </w:rPr>
        <w:t>．</w:t>
      </w:r>
      <w:r w:rsidRPr="001667B3">
        <w:rPr>
          <w:rFonts w:ascii="Times New Roman" w:hAnsi="Times New Roman" w:cs="Times New Roman"/>
          <w:sz w:val="24"/>
          <w:szCs w:val="24"/>
        </w:rPr>
        <w:t>2</w:t>
      </w:r>
      <w:r w:rsidRPr="001667B3">
        <w:rPr>
          <w:rFonts w:ascii="Times New Roman" w:hAnsiTheme="minorEastAsia" w:cs="Times New Roman"/>
          <w:sz w:val="24"/>
          <w:szCs w:val="24"/>
        </w:rPr>
        <w:t>．</w:t>
      </w:r>
      <w:r w:rsidRPr="001667B3">
        <w:rPr>
          <w:rFonts w:ascii="Times New Roman" w:hAnsi="Times New Roman" w:cs="Times New Roman"/>
          <w:sz w:val="24"/>
          <w:szCs w:val="24"/>
        </w:rPr>
        <w:t>2</w:t>
      </w:r>
      <w:r w:rsidRPr="001667B3">
        <w:rPr>
          <w:rFonts w:ascii="Times New Roman" w:hAnsiTheme="minorEastAsia" w:cs="Times New Roman"/>
          <w:sz w:val="24"/>
          <w:szCs w:val="24"/>
        </w:rPr>
        <w:t>操作者必须掌握所用仪器设备工作原理、技术性能、操作规程。</w:t>
      </w:r>
      <w:r w:rsidR="00ED2AC6" w:rsidRPr="001667B3">
        <w:rPr>
          <w:rFonts w:ascii="Times New Roman" w:hAnsiTheme="minorEastAsia" w:cs="Times New Roman"/>
          <w:sz w:val="24"/>
          <w:szCs w:val="24"/>
        </w:rPr>
        <w:t>使用者应填写仪器设备使用记录表，其内容应包括：使用时间、使用目的、使用前后及使用过程状况、使用人。</w:t>
      </w:r>
    </w:p>
    <w:p w:rsidR="00AD2F84" w:rsidRPr="001667B3" w:rsidRDefault="00FC60FC" w:rsidP="00D66310">
      <w:pPr>
        <w:spacing w:line="360" w:lineRule="auto"/>
        <w:rPr>
          <w:rFonts w:ascii="Times New Roman" w:hAnsi="Times New Roman" w:cs="Times New Roman"/>
          <w:b/>
          <w:sz w:val="24"/>
          <w:szCs w:val="24"/>
        </w:rPr>
      </w:pPr>
      <w:r w:rsidRPr="001667B3">
        <w:rPr>
          <w:rFonts w:ascii="Times New Roman" w:hAnsi="Times New Roman" w:cs="Times New Roman"/>
          <w:b/>
          <w:sz w:val="24"/>
          <w:szCs w:val="24"/>
        </w:rPr>
        <w:t>6</w:t>
      </w:r>
      <w:r w:rsidRPr="001667B3">
        <w:rPr>
          <w:rFonts w:ascii="Times New Roman" w:hAnsiTheme="minorEastAsia" w:cs="Times New Roman"/>
          <w:b/>
          <w:sz w:val="24"/>
          <w:szCs w:val="24"/>
        </w:rPr>
        <w:t>．</w:t>
      </w:r>
      <w:r w:rsidR="00AD2F84" w:rsidRPr="001667B3">
        <w:rPr>
          <w:rFonts w:ascii="Times New Roman" w:hAnsi="Times New Roman" w:cs="Times New Roman"/>
          <w:b/>
          <w:sz w:val="24"/>
          <w:szCs w:val="24"/>
        </w:rPr>
        <w:t>3</w:t>
      </w:r>
      <w:r w:rsidRPr="001667B3">
        <w:rPr>
          <w:rFonts w:ascii="Times New Roman" w:hAnsiTheme="minorEastAsia" w:cs="Times New Roman"/>
          <w:b/>
          <w:sz w:val="24"/>
          <w:szCs w:val="24"/>
        </w:rPr>
        <w:t>仪器设备的维护与维修</w:t>
      </w:r>
    </w:p>
    <w:p w:rsidR="002C6549"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6</w:t>
      </w:r>
      <w:r w:rsidRPr="001667B3">
        <w:rPr>
          <w:rFonts w:ascii="Times New Roman" w:hAnsiTheme="minorEastAsia" w:cs="Times New Roman"/>
          <w:sz w:val="24"/>
          <w:szCs w:val="24"/>
        </w:rPr>
        <w:t>．</w:t>
      </w:r>
      <w:r w:rsidR="00AD2F84" w:rsidRPr="001667B3">
        <w:rPr>
          <w:rFonts w:ascii="Times New Roman" w:hAnsi="Times New Roman" w:cs="Times New Roman"/>
          <w:sz w:val="24"/>
          <w:szCs w:val="24"/>
        </w:rPr>
        <w:t>3</w:t>
      </w:r>
      <w:r w:rsidRPr="001667B3">
        <w:rPr>
          <w:rFonts w:ascii="Times New Roman" w:hAnsiTheme="minorEastAsia" w:cs="Times New Roman"/>
          <w:sz w:val="24"/>
          <w:szCs w:val="24"/>
        </w:rPr>
        <w:t>．</w:t>
      </w:r>
      <w:r w:rsidRPr="001667B3">
        <w:rPr>
          <w:rFonts w:ascii="Times New Roman" w:hAnsi="Times New Roman" w:cs="Times New Roman"/>
          <w:sz w:val="24"/>
          <w:szCs w:val="24"/>
        </w:rPr>
        <w:t>1</w:t>
      </w:r>
      <w:r w:rsidRPr="001667B3">
        <w:rPr>
          <w:rFonts w:ascii="Times New Roman" w:hAnsiTheme="minorEastAsia" w:cs="Times New Roman"/>
          <w:sz w:val="24"/>
          <w:szCs w:val="24"/>
        </w:rPr>
        <w:t>实验室</w:t>
      </w:r>
      <w:r w:rsidR="00573DC6">
        <w:rPr>
          <w:rFonts w:ascii="Times New Roman" w:hAnsiTheme="minorEastAsia" w:cs="Times New Roman" w:hint="eastAsia"/>
          <w:sz w:val="24"/>
          <w:szCs w:val="24"/>
        </w:rPr>
        <w:t>管理员应负责</w:t>
      </w:r>
      <w:r w:rsidRPr="001667B3">
        <w:rPr>
          <w:rFonts w:ascii="Times New Roman" w:hAnsiTheme="minorEastAsia" w:cs="Times New Roman"/>
          <w:sz w:val="24"/>
          <w:szCs w:val="24"/>
        </w:rPr>
        <w:t>仪器设备</w:t>
      </w:r>
      <w:r w:rsidR="00573DC6">
        <w:rPr>
          <w:rFonts w:ascii="Times New Roman" w:hAnsiTheme="minorEastAsia" w:cs="Times New Roman" w:hint="eastAsia"/>
          <w:sz w:val="24"/>
          <w:szCs w:val="24"/>
        </w:rPr>
        <w:t>的</w:t>
      </w:r>
      <w:r w:rsidRPr="001667B3">
        <w:rPr>
          <w:rFonts w:ascii="Times New Roman" w:hAnsiTheme="minorEastAsia" w:cs="Times New Roman"/>
          <w:sz w:val="24"/>
          <w:szCs w:val="24"/>
        </w:rPr>
        <w:t>正常维护，</w:t>
      </w:r>
      <w:r w:rsidR="00573DC6">
        <w:rPr>
          <w:rFonts w:ascii="Times New Roman" w:hAnsiTheme="minorEastAsia" w:cs="Times New Roman" w:hint="eastAsia"/>
          <w:sz w:val="24"/>
          <w:szCs w:val="24"/>
        </w:rPr>
        <w:t>出现故障应及时维修，维修不了的应及时上报实验中心负责人协调维修。</w:t>
      </w:r>
    </w:p>
    <w:p w:rsidR="00AD2F84"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6</w:t>
      </w:r>
      <w:r w:rsidRPr="001667B3">
        <w:rPr>
          <w:rFonts w:ascii="Times New Roman" w:hAnsiTheme="minorEastAsia" w:cs="Times New Roman"/>
          <w:sz w:val="24"/>
          <w:szCs w:val="24"/>
        </w:rPr>
        <w:t>．</w:t>
      </w:r>
      <w:r w:rsidR="00AD2F84" w:rsidRPr="001667B3">
        <w:rPr>
          <w:rFonts w:ascii="Times New Roman" w:hAnsi="Times New Roman" w:cs="Times New Roman"/>
          <w:sz w:val="24"/>
          <w:szCs w:val="24"/>
        </w:rPr>
        <w:t>3</w:t>
      </w:r>
      <w:r w:rsidRPr="001667B3">
        <w:rPr>
          <w:rFonts w:ascii="Times New Roman" w:hAnsiTheme="minorEastAsia" w:cs="Times New Roman"/>
          <w:sz w:val="24"/>
          <w:szCs w:val="24"/>
        </w:rPr>
        <w:t>．</w:t>
      </w:r>
      <w:r w:rsidR="00D66310" w:rsidRPr="001667B3">
        <w:rPr>
          <w:rFonts w:ascii="Times New Roman" w:hAnsi="Times New Roman" w:cs="Times New Roman"/>
          <w:sz w:val="24"/>
          <w:szCs w:val="24"/>
        </w:rPr>
        <w:t>2</w:t>
      </w:r>
      <w:r w:rsidR="00573DC6">
        <w:rPr>
          <w:rFonts w:ascii="Times New Roman" w:hAnsi="Times New Roman" w:cs="Times New Roman" w:hint="eastAsia"/>
          <w:sz w:val="24"/>
          <w:szCs w:val="24"/>
        </w:rPr>
        <w:t>各实验室管理员应负责本实验室</w:t>
      </w:r>
      <w:r w:rsidRPr="001667B3">
        <w:rPr>
          <w:rFonts w:ascii="Times New Roman" w:hAnsiTheme="minorEastAsia" w:cs="Times New Roman"/>
          <w:sz w:val="24"/>
          <w:szCs w:val="24"/>
        </w:rPr>
        <w:t>仪器设备使用</w:t>
      </w:r>
      <w:r w:rsidR="00573DC6">
        <w:rPr>
          <w:rFonts w:ascii="Times New Roman" w:hAnsiTheme="minorEastAsia" w:cs="Times New Roman" w:hint="eastAsia"/>
          <w:sz w:val="24"/>
          <w:szCs w:val="24"/>
        </w:rPr>
        <w:t>、</w:t>
      </w:r>
      <w:r w:rsidRPr="001667B3">
        <w:rPr>
          <w:rFonts w:ascii="Times New Roman" w:hAnsiTheme="minorEastAsia" w:cs="Times New Roman"/>
          <w:sz w:val="24"/>
          <w:szCs w:val="24"/>
        </w:rPr>
        <w:t>维修档案，记录设备投入使用以来运行状况、包括使用情况、故障、维修等所有信息。</w:t>
      </w:r>
    </w:p>
    <w:p w:rsidR="00121BC7" w:rsidRPr="001667B3" w:rsidRDefault="00FC60FC" w:rsidP="00D66310">
      <w:pPr>
        <w:spacing w:line="360" w:lineRule="auto"/>
        <w:rPr>
          <w:rFonts w:ascii="Times New Roman" w:hAnsi="Times New Roman" w:cs="Times New Roman"/>
          <w:b/>
          <w:sz w:val="24"/>
          <w:szCs w:val="24"/>
        </w:rPr>
      </w:pPr>
      <w:r w:rsidRPr="001667B3">
        <w:rPr>
          <w:rFonts w:ascii="Times New Roman" w:hAnsi="Times New Roman" w:cs="Times New Roman"/>
          <w:b/>
          <w:sz w:val="24"/>
          <w:szCs w:val="24"/>
        </w:rPr>
        <w:t>7</w:t>
      </w:r>
      <w:r w:rsidRPr="001667B3">
        <w:rPr>
          <w:rFonts w:ascii="Times New Roman" w:hAnsiTheme="minorEastAsia" w:cs="Times New Roman"/>
          <w:b/>
          <w:sz w:val="24"/>
          <w:szCs w:val="24"/>
        </w:rPr>
        <w:t>、化学危险物品、易燃易爆剧毒物品管理制度</w:t>
      </w:r>
    </w:p>
    <w:p w:rsidR="00121BC7" w:rsidRPr="001667B3" w:rsidRDefault="00121BC7"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7</w:t>
      </w:r>
      <w:r w:rsidRPr="001667B3">
        <w:rPr>
          <w:rFonts w:ascii="Times New Roman" w:hAnsiTheme="minorEastAsia" w:cs="Times New Roman"/>
          <w:sz w:val="24"/>
          <w:szCs w:val="24"/>
        </w:rPr>
        <w:t>．</w:t>
      </w:r>
      <w:r w:rsidRPr="001667B3">
        <w:rPr>
          <w:rFonts w:ascii="Times New Roman" w:hAnsi="Times New Roman" w:cs="Times New Roman"/>
          <w:sz w:val="24"/>
          <w:szCs w:val="24"/>
        </w:rPr>
        <w:t>1</w:t>
      </w:r>
      <w:r w:rsidR="00FC60FC" w:rsidRPr="001667B3">
        <w:rPr>
          <w:rFonts w:ascii="Times New Roman" w:hAnsiTheme="minorEastAsia" w:cs="Times New Roman"/>
          <w:sz w:val="24"/>
          <w:szCs w:val="24"/>
        </w:rPr>
        <w:t>本制度所称化学危险物品、易燃易爆剧毒物品，是指国家标准</w:t>
      </w:r>
      <w:r w:rsidR="00FC60FC" w:rsidRPr="001667B3">
        <w:rPr>
          <w:rFonts w:ascii="Times New Roman" w:hAnsi="Times New Roman" w:cs="Times New Roman"/>
          <w:sz w:val="24"/>
          <w:szCs w:val="24"/>
        </w:rPr>
        <w:t>GB/T12268-90</w:t>
      </w:r>
      <w:r w:rsidR="00FC60FC" w:rsidRPr="001667B3">
        <w:rPr>
          <w:rFonts w:ascii="Times New Roman" w:hAnsiTheme="minorEastAsia" w:cs="Times New Roman"/>
          <w:sz w:val="24"/>
          <w:szCs w:val="24"/>
        </w:rPr>
        <w:t>《危险货物品名表》中所列的各种化学危险性、易燃、易爆和剧毒的气体、液体、固体。</w:t>
      </w:r>
      <w:r w:rsidR="00FC60FC" w:rsidRPr="001667B3">
        <w:rPr>
          <w:rFonts w:ascii="Times New Roman" w:hAnsi="Times New Roman" w:cs="Times New Roman"/>
          <w:sz w:val="24"/>
          <w:szCs w:val="24"/>
        </w:rPr>
        <w:t xml:space="preserve"> </w:t>
      </w:r>
    </w:p>
    <w:p w:rsidR="00121BC7"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7</w:t>
      </w:r>
      <w:r w:rsidRPr="001667B3">
        <w:rPr>
          <w:rFonts w:ascii="Times New Roman" w:hAnsiTheme="minorEastAsia" w:cs="Times New Roman"/>
          <w:sz w:val="24"/>
          <w:szCs w:val="24"/>
        </w:rPr>
        <w:t>．</w:t>
      </w:r>
      <w:r w:rsidRPr="001667B3">
        <w:rPr>
          <w:rFonts w:ascii="Times New Roman" w:hAnsi="Times New Roman" w:cs="Times New Roman"/>
          <w:sz w:val="24"/>
          <w:szCs w:val="24"/>
        </w:rPr>
        <w:t>2</w:t>
      </w:r>
      <w:r w:rsidR="00573DC6">
        <w:rPr>
          <w:rFonts w:ascii="Times New Roman" w:hAnsi="Times New Roman" w:cs="Times New Roman" w:hint="eastAsia"/>
          <w:sz w:val="24"/>
          <w:szCs w:val="24"/>
        </w:rPr>
        <w:t>各实验室管理员应按照学校和学院相关规定负责本实验室</w:t>
      </w:r>
      <w:r w:rsidRPr="001667B3">
        <w:rPr>
          <w:rFonts w:ascii="Times New Roman" w:hAnsiTheme="minorEastAsia" w:cs="Times New Roman"/>
          <w:sz w:val="24"/>
          <w:szCs w:val="24"/>
        </w:rPr>
        <w:t>化学危险物品、易燃易爆剧毒物品管理</w:t>
      </w:r>
      <w:r w:rsidR="00573DC6">
        <w:rPr>
          <w:rFonts w:ascii="Times New Roman" w:hAnsiTheme="minorEastAsia" w:cs="Times New Roman" w:hint="eastAsia"/>
          <w:sz w:val="24"/>
          <w:szCs w:val="24"/>
        </w:rPr>
        <w:t>。</w:t>
      </w:r>
      <w:r w:rsidRPr="001667B3">
        <w:rPr>
          <w:rFonts w:ascii="Times New Roman" w:hAnsiTheme="minorEastAsia" w:cs="Times New Roman"/>
          <w:sz w:val="24"/>
          <w:szCs w:val="24"/>
        </w:rPr>
        <w:t>管理员要具备保密意识，不得随意将易燃易爆、剧毒物品、化学药品的名称、数量、性能告知他人。</w:t>
      </w:r>
      <w:r w:rsidRPr="001667B3">
        <w:rPr>
          <w:rFonts w:ascii="Times New Roman" w:hAnsi="Times New Roman" w:cs="Times New Roman"/>
          <w:sz w:val="24"/>
          <w:szCs w:val="24"/>
        </w:rPr>
        <w:t xml:space="preserve"> </w:t>
      </w:r>
    </w:p>
    <w:p w:rsidR="00492CD3"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7</w:t>
      </w:r>
      <w:r w:rsidRPr="001667B3">
        <w:rPr>
          <w:rFonts w:ascii="Times New Roman" w:hAnsiTheme="minorEastAsia" w:cs="Times New Roman"/>
          <w:sz w:val="24"/>
          <w:szCs w:val="24"/>
        </w:rPr>
        <w:t>．</w:t>
      </w:r>
      <w:r w:rsidRPr="001667B3">
        <w:rPr>
          <w:rFonts w:ascii="Times New Roman" w:hAnsi="Times New Roman" w:cs="Times New Roman"/>
          <w:sz w:val="24"/>
          <w:szCs w:val="24"/>
        </w:rPr>
        <w:t>3</w:t>
      </w:r>
      <w:r w:rsidR="00492CD3" w:rsidRPr="001667B3">
        <w:rPr>
          <w:rFonts w:ascii="Times New Roman" w:hAnsiTheme="minorEastAsia" w:cs="Times New Roman"/>
          <w:sz w:val="24"/>
          <w:szCs w:val="24"/>
        </w:rPr>
        <w:t>化学危险物品、易燃易爆剧毒物品必须</w:t>
      </w:r>
      <w:r w:rsidR="0025112A" w:rsidRPr="001667B3">
        <w:rPr>
          <w:rFonts w:ascii="Times New Roman" w:hAnsiTheme="minorEastAsia" w:cs="Times New Roman"/>
          <w:sz w:val="24"/>
          <w:szCs w:val="24"/>
        </w:rPr>
        <w:t>单独</w:t>
      </w:r>
      <w:r w:rsidR="00492CD3" w:rsidRPr="001667B3">
        <w:rPr>
          <w:rFonts w:ascii="Times New Roman" w:hAnsiTheme="minorEastAsia" w:cs="Times New Roman"/>
          <w:sz w:val="24"/>
          <w:szCs w:val="24"/>
        </w:rPr>
        <w:t>存放</w:t>
      </w:r>
      <w:r w:rsidRPr="001667B3">
        <w:rPr>
          <w:rFonts w:ascii="Times New Roman" w:hAnsiTheme="minorEastAsia" w:cs="Times New Roman"/>
          <w:sz w:val="24"/>
          <w:szCs w:val="24"/>
        </w:rPr>
        <w:t>。</w:t>
      </w:r>
      <w:r w:rsidRPr="001667B3">
        <w:rPr>
          <w:rFonts w:ascii="Times New Roman" w:hAnsi="Times New Roman" w:cs="Times New Roman"/>
          <w:sz w:val="24"/>
          <w:szCs w:val="24"/>
        </w:rPr>
        <w:t xml:space="preserve"> </w:t>
      </w:r>
    </w:p>
    <w:p w:rsidR="0025112A"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7</w:t>
      </w:r>
      <w:r w:rsidRPr="001667B3">
        <w:rPr>
          <w:rFonts w:ascii="Times New Roman" w:hAnsiTheme="minorEastAsia" w:cs="Times New Roman"/>
          <w:sz w:val="24"/>
          <w:szCs w:val="24"/>
        </w:rPr>
        <w:t>．</w:t>
      </w:r>
      <w:r w:rsidR="0025112A" w:rsidRPr="001667B3">
        <w:rPr>
          <w:rFonts w:ascii="Times New Roman" w:hAnsi="Times New Roman" w:cs="Times New Roman"/>
          <w:sz w:val="24"/>
          <w:szCs w:val="24"/>
        </w:rPr>
        <w:t>4</w:t>
      </w:r>
      <w:r w:rsidRPr="001667B3">
        <w:rPr>
          <w:rFonts w:ascii="Times New Roman" w:hAnsiTheme="minorEastAsia" w:cs="Times New Roman"/>
          <w:sz w:val="24"/>
          <w:szCs w:val="24"/>
        </w:rPr>
        <w:t>各种盛装有毒化学物品的容器，一律要有标志明显的</w:t>
      </w:r>
      <w:r w:rsidRPr="001667B3">
        <w:rPr>
          <w:rFonts w:ascii="Times New Roman" w:hAnsi="Times New Roman" w:cs="Times New Roman"/>
          <w:sz w:val="24"/>
          <w:szCs w:val="24"/>
        </w:rPr>
        <w:t>“</w:t>
      </w:r>
      <w:r w:rsidRPr="001667B3">
        <w:rPr>
          <w:rFonts w:ascii="Times New Roman" w:hAnsiTheme="minorEastAsia" w:cs="Times New Roman"/>
          <w:sz w:val="24"/>
          <w:szCs w:val="24"/>
        </w:rPr>
        <w:t>毒物</w:t>
      </w:r>
      <w:r w:rsidRPr="001667B3">
        <w:rPr>
          <w:rFonts w:ascii="Times New Roman" w:hAnsi="Times New Roman" w:cs="Times New Roman"/>
          <w:sz w:val="24"/>
          <w:szCs w:val="24"/>
        </w:rPr>
        <w:t>”</w:t>
      </w:r>
      <w:r w:rsidRPr="001667B3">
        <w:rPr>
          <w:rFonts w:ascii="Times New Roman" w:hAnsiTheme="minorEastAsia" w:cs="Times New Roman"/>
          <w:sz w:val="24"/>
          <w:szCs w:val="24"/>
        </w:rPr>
        <w:t>字样，并</w:t>
      </w:r>
      <w:r w:rsidRPr="001667B3">
        <w:rPr>
          <w:rFonts w:ascii="Times New Roman" w:hAnsiTheme="minorEastAsia" w:cs="Times New Roman"/>
          <w:sz w:val="24"/>
          <w:szCs w:val="24"/>
        </w:rPr>
        <w:lastRenderedPageBreak/>
        <w:t>使标志向外。</w:t>
      </w:r>
      <w:r w:rsidRPr="001667B3">
        <w:rPr>
          <w:rFonts w:ascii="Times New Roman" w:hAnsi="Times New Roman" w:cs="Times New Roman"/>
          <w:sz w:val="24"/>
          <w:szCs w:val="24"/>
        </w:rPr>
        <w:t xml:space="preserve"> </w:t>
      </w:r>
    </w:p>
    <w:p w:rsidR="0088475A"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7</w:t>
      </w:r>
      <w:r w:rsidRPr="001667B3">
        <w:rPr>
          <w:rFonts w:ascii="Times New Roman" w:hAnsiTheme="minorEastAsia" w:cs="Times New Roman"/>
          <w:sz w:val="24"/>
          <w:szCs w:val="24"/>
        </w:rPr>
        <w:t>．</w:t>
      </w:r>
      <w:r w:rsidR="0025112A" w:rsidRPr="001667B3">
        <w:rPr>
          <w:rFonts w:ascii="Times New Roman" w:hAnsi="Times New Roman" w:cs="Times New Roman"/>
          <w:sz w:val="24"/>
          <w:szCs w:val="24"/>
        </w:rPr>
        <w:t>5</w:t>
      </w:r>
      <w:r w:rsidRPr="001667B3">
        <w:rPr>
          <w:rFonts w:ascii="Times New Roman" w:hAnsiTheme="minorEastAsia" w:cs="Times New Roman"/>
          <w:sz w:val="24"/>
          <w:szCs w:val="24"/>
        </w:rPr>
        <w:t>化学危险物品、易燃易爆剧毒物品在入库时，管理人员必须检查登记，并建立详细帐册，包括总帐、明细帐、领用审批单、领用记录册。</w:t>
      </w:r>
    </w:p>
    <w:p w:rsidR="00D3204D"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7</w:t>
      </w:r>
      <w:r w:rsidRPr="001667B3">
        <w:rPr>
          <w:rFonts w:ascii="Times New Roman" w:hAnsiTheme="minorEastAsia" w:cs="Times New Roman"/>
          <w:sz w:val="24"/>
          <w:szCs w:val="24"/>
        </w:rPr>
        <w:t>．</w:t>
      </w:r>
      <w:r w:rsidR="0025112A" w:rsidRPr="001667B3">
        <w:rPr>
          <w:rFonts w:ascii="Times New Roman" w:hAnsi="Times New Roman" w:cs="Times New Roman"/>
          <w:sz w:val="24"/>
          <w:szCs w:val="24"/>
        </w:rPr>
        <w:t>6</w:t>
      </w:r>
      <w:r w:rsidRPr="001667B3">
        <w:rPr>
          <w:rFonts w:ascii="Times New Roman" w:hAnsiTheme="minorEastAsia" w:cs="Times New Roman"/>
          <w:sz w:val="24"/>
          <w:szCs w:val="24"/>
        </w:rPr>
        <w:t>剧毒物品要专人专柜</w:t>
      </w:r>
      <w:r w:rsidR="00D3204D" w:rsidRPr="001667B3">
        <w:rPr>
          <w:rFonts w:ascii="Times New Roman" w:hAnsiTheme="minorEastAsia" w:cs="Times New Roman"/>
          <w:sz w:val="24"/>
          <w:szCs w:val="24"/>
        </w:rPr>
        <w:t>保管</w:t>
      </w:r>
      <w:r w:rsidRPr="001667B3">
        <w:rPr>
          <w:rFonts w:ascii="Times New Roman" w:hAnsiTheme="minorEastAsia" w:cs="Times New Roman"/>
          <w:sz w:val="24"/>
          <w:szCs w:val="24"/>
        </w:rPr>
        <w:t>，准确登记用量，使用时应妥善保管，严格处理废液，防止中毒事故。剧毒化学物品必须放于密闭的金属或玻璃容器内，称量工作须有人在旁监护，并应在通风橱中进行。工作人员应穿戴必要的防护用具。剧毒化学物品领回后，应立即在监护下使用。如未用完，应返回。</w:t>
      </w:r>
      <w:r w:rsidRPr="001667B3">
        <w:rPr>
          <w:rFonts w:ascii="Times New Roman" w:hAnsi="Times New Roman" w:cs="Times New Roman"/>
          <w:sz w:val="24"/>
          <w:szCs w:val="24"/>
        </w:rPr>
        <w:t xml:space="preserve"> </w:t>
      </w:r>
    </w:p>
    <w:p w:rsidR="00D3204D"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7</w:t>
      </w:r>
      <w:r w:rsidRPr="001667B3">
        <w:rPr>
          <w:rFonts w:ascii="Times New Roman" w:hAnsiTheme="minorEastAsia" w:cs="Times New Roman"/>
          <w:sz w:val="24"/>
          <w:szCs w:val="24"/>
        </w:rPr>
        <w:t>．</w:t>
      </w:r>
      <w:r w:rsidR="00EC25B7" w:rsidRPr="001667B3">
        <w:rPr>
          <w:rFonts w:ascii="Times New Roman" w:hAnsi="Times New Roman" w:cs="Times New Roman"/>
          <w:sz w:val="24"/>
          <w:szCs w:val="24"/>
        </w:rPr>
        <w:t>7</w:t>
      </w:r>
      <w:r w:rsidRPr="001667B3">
        <w:rPr>
          <w:rFonts w:ascii="Times New Roman" w:hAnsiTheme="minorEastAsia" w:cs="Times New Roman"/>
          <w:sz w:val="24"/>
          <w:szCs w:val="24"/>
        </w:rPr>
        <w:t>使用场所应保持清洁和通风良好，工艺装备应尽量密封，工作时要穿戴好个人防护用具。</w:t>
      </w:r>
      <w:r w:rsidRPr="001667B3">
        <w:rPr>
          <w:rFonts w:ascii="Times New Roman" w:hAnsi="Times New Roman" w:cs="Times New Roman"/>
          <w:sz w:val="24"/>
          <w:szCs w:val="24"/>
        </w:rPr>
        <w:t xml:space="preserve"> </w:t>
      </w:r>
    </w:p>
    <w:p w:rsidR="00D3204D" w:rsidRPr="001667B3" w:rsidRDefault="00FC60FC" w:rsidP="00D66310">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7</w:t>
      </w:r>
      <w:r w:rsidRPr="001667B3">
        <w:rPr>
          <w:rFonts w:ascii="Times New Roman" w:hAnsiTheme="minorEastAsia" w:cs="Times New Roman"/>
          <w:sz w:val="24"/>
          <w:szCs w:val="24"/>
        </w:rPr>
        <w:t>．</w:t>
      </w:r>
      <w:r w:rsidR="00EC25B7" w:rsidRPr="001667B3">
        <w:rPr>
          <w:rFonts w:ascii="Times New Roman" w:hAnsi="Times New Roman" w:cs="Times New Roman"/>
          <w:sz w:val="24"/>
          <w:szCs w:val="24"/>
        </w:rPr>
        <w:t>8</w:t>
      </w:r>
      <w:r w:rsidRPr="001667B3">
        <w:rPr>
          <w:rFonts w:ascii="Times New Roman" w:hAnsiTheme="minorEastAsia" w:cs="Times New Roman"/>
          <w:sz w:val="24"/>
          <w:szCs w:val="24"/>
        </w:rPr>
        <w:t>剧毒物品的使用工具、容器应为专用。皮肤有破损的人员，严禁操作剧毒物品。经过剧毒物品溶液处理过的工具，应用清水冲洗，并放在通风的地方。</w:t>
      </w:r>
      <w:r w:rsidRPr="001667B3">
        <w:rPr>
          <w:rFonts w:ascii="Times New Roman" w:hAnsi="Times New Roman" w:cs="Times New Roman"/>
          <w:sz w:val="24"/>
          <w:szCs w:val="24"/>
        </w:rPr>
        <w:t xml:space="preserve"> </w:t>
      </w:r>
    </w:p>
    <w:p w:rsidR="00D3204D" w:rsidRPr="001667B3" w:rsidRDefault="00FC60FC" w:rsidP="00ED2AC6">
      <w:pPr>
        <w:spacing w:line="360" w:lineRule="auto"/>
        <w:ind w:firstLineChars="200" w:firstLine="480"/>
        <w:rPr>
          <w:rFonts w:ascii="Times New Roman" w:hAnsi="Times New Roman" w:cs="Times New Roman"/>
          <w:sz w:val="24"/>
          <w:szCs w:val="24"/>
        </w:rPr>
      </w:pPr>
      <w:r w:rsidRPr="001667B3">
        <w:rPr>
          <w:rFonts w:ascii="Times New Roman" w:hAnsi="Times New Roman" w:cs="Times New Roman"/>
          <w:sz w:val="24"/>
          <w:szCs w:val="24"/>
        </w:rPr>
        <w:t>7</w:t>
      </w:r>
      <w:r w:rsidRPr="001667B3">
        <w:rPr>
          <w:rFonts w:ascii="Times New Roman" w:hAnsiTheme="minorEastAsia" w:cs="Times New Roman"/>
          <w:sz w:val="24"/>
          <w:szCs w:val="24"/>
        </w:rPr>
        <w:t>．</w:t>
      </w:r>
      <w:r w:rsidR="00EC25B7" w:rsidRPr="001667B3">
        <w:rPr>
          <w:rFonts w:ascii="Times New Roman" w:hAnsi="Times New Roman" w:cs="Times New Roman"/>
          <w:sz w:val="24"/>
          <w:szCs w:val="24"/>
        </w:rPr>
        <w:t>9</w:t>
      </w:r>
      <w:r w:rsidRPr="001667B3">
        <w:rPr>
          <w:rFonts w:ascii="Times New Roman" w:hAnsiTheme="minorEastAsia" w:cs="Times New Roman"/>
          <w:sz w:val="24"/>
          <w:szCs w:val="24"/>
        </w:rPr>
        <w:t>化学危险物品、易燃易爆剧毒物品自然失效，需要报废，管理人员必须事先提出请示申请。经主管部门审核、查验、确认可以报废时，由主管领导签字，做好帐册登记，方可报废。</w:t>
      </w:r>
      <w:r w:rsidRPr="001667B3">
        <w:rPr>
          <w:rFonts w:ascii="Times New Roman" w:hAnsi="Times New Roman" w:cs="Times New Roman"/>
          <w:sz w:val="24"/>
          <w:szCs w:val="24"/>
        </w:rPr>
        <w:t xml:space="preserve"> </w:t>
      </w:r>
    </w:p>
    <w:p w:rsidR="00D3204D" w:rsidRPr="001667B3" w:rsidRDefault="00FC60FC" w:rsidP="00D66310">
      <w:pPr>
        <w:spacing w:line="360" w:lineRule="auto"/>
        <w:rPr>
          <w:rFonts w:ascii="Times New Roman" w:hAnsi="Times New Roman" w:cs="Times New Roman"/>
          <w:b/>
          <w:sz w:val="24"/>
          <w:szCs w:val="24"/>
        </w:rPr>
      </w:pPr>
      <w:r w:rsidRPr="001667B3">
        <w:rPr>
          <w:rFonts w:ascii="Times New Roman" w:hAnsi="Times New Roman" w:cs="Times New Roman"/>
          <w:b/>
          <w:sz w:val="24"/>
          <w:szCs w:val="24"/>
        </w:rPr>
        <w:t>8</w:t>
      </w:r>
      <w:r w:rsidRPr="001667B3">
        <w:rPr>
          <w:rFonts w:ascii="Times New Roman" w:hAnsiTheme="minorEastAsia" w:cs="Times New Roman"/>
          <w:b/>
          <w:sz w:val="24"/>
          <w:szCs w:val="24"/>
        </w:rPr>
        <w:t>、卫生工作制度</w:t>
      </w:r>
    </w:p>
    <w:p w:rsidR="00162A82" w:rsidRPr="001667B3" w:rsidRDefault="00FC60FC" w:rsidP="00D66310">
      <w:pPr>
        <w:pStyle w:val="1"/>
        <w:tabs>
          <w:tab w:val="clear" w:pos="3480"/>
        </w:tabs>
        <w:adjustRightInd/>
        <w:spacing w:line="360" w:lineRule="auto"/>
        <w:ind w:firstLineChars="200" w:firstLine="480"/>
        <w:textAlignment w:val="auto"/>
        <w:rPr>
          <w:szCs w:val="24"/>
        </w:rPr>
      </w:pPr>
      <w:r w:rsidRPr="001667B3">
        <w:rPr>
          <w:rFonts w:eastAsiaTheme="minorEastAsia"/>
          <w:szCs w:val="24"/>
        </w:rPr>
        <w:t>8</w:t>
      </w:r>
      <w:r w:rsidRPr="001667B3">
        <w:rPr>
          <w:rFonts w:eastAsiaTheme="minorEastAsia" w:hAnsiTheme="minorEastAsia"/>
          <w:szCs w:val="24"/>
        </w:rPr>
        <w:t>．</w:t>
      </w:r>
      <w:r w:rsidRPr="001667B3">
        <w:rPr>
          <w:rFonts w:eastAsiaTheme="minorEastAsia"/>
          <w:szCs w:val="24"/>
        </w:rPr>
        <w:t>1</w:t>
      </w:r>
      <w:r w:rsidR="00162A82" w:rsidRPr="001667B3">
        <w:rPr>
          <w:rFonts w:hAnsi="宋体"/>
          <w:szCs w:val="24"/>
        </w:rPr>
        <w:t>实验室卫生管理按</w:t>
      </w:r>
      <w:r w:rsidR="00D66310" w:rsidRPr="001667B3">
        <w:rPr>
          <w:rFonts w:hAnsi="宋体"/>
          <w:szCs w:val="24"/>
        </w:rPr>
        <w:t>实验室</w:t>
      </w:r>
      <w:r w:rsidR="00162A82" w:rsidRPr="001667B3">
        <w:rPr>
          <w:rFonts w:hAnsi="宋体"/>
          <w:szCs w:val="24"/>
        </w:rPr>
        <w:t>划分，</w:t>
      </w:r>
      <w:r w:rsidR="00DD1583">
        <w:rPr>
          <w:rFonts w:hint="eastAsia"/>
          <w:szCs w:val="24"/>
        </w:rPr>
        <w:t>各实验室管理员负责卫生管理，</w:t>
      </w:r>
      <w:r w:rsidR="005C66FB" w:rsidRPr="001667B3">
        <w:rPr>
          <w:rFonts w:hAnsi="宋体"/>
          <w:szCs w:val="24"/>
        </w:rPr>
        <w:t>使用</w:t>
      </w:r>
      <w:r w:rsidR="00E51949" w:rsidRPr="001667B3">
        <w:rPr>
          <w:rFonts w:hAnsiTheme="minorEastAsia"/>
          <w:szCs w:val="24"/>
        </w:rPr>
        <w:t>实验室</w:t>
      </w:r>
      <w:r w:rsidR="005C66FB">
        <w:rPr>
          <w:rFonts w:hAnsiTheme="minorEastAsia" w:hint="eastAsia"/>
          <w:szCs w:val="24"/>
        </w:rPr>
        <w:t>完成相关教学实验任务的教师应安排授课班级学生清扫实验室卫生。</w:t>
      </w:r>
      <w:r w:rsidR="00DD1583">
        <w:rPr>
          <w:rFonts w:hAnsi="宋体" w:hint="eastAsia"/>
          <w:szCs w:val="24"/>
        </w:rPr>
        <w:t>实验室人员</w:t>
      </w:r>
      <w:r w:rsidR="00DD1583" w:rsidRPr="001667B3">
        <w:rPr>
          <w:rFonts w:hAnsiTheme="minorEastAsia"/>
          <w:szCs w:val="24"/>
        </w:rPr>
        <w:t>严格</w:t>
      </w:r>
      <w:r w:rsidR="00DD1583">
        <w:rPr>
          <w:rFonts w:hAnsiTheme="minorEastAsia" w:hint="eastAsia"/>
          <w:szCs w:val="24"/>
        </w:rPr>
        <w:t>执行</w:t>
      </w:r>
      <w:r w:rsidR="00DD1583" w:rsidRPr="001667B3">
        <w:rPr>
          <w:rFonts w:hAnsiTheme="minorEastAsia"/>
          <w:szCs w:val="24"/>
        </w:rPr>
        <w:t>卫生责任制，室内卫生要定期打扫，保持实验室窗明台净、地面无可见污渍、仪器摆放整齐、实验台面干净。每日实验结束后</w:t>
      </w:r>
      <w:r w:rsidR="005C66FB">
        <w:rPr>
          <w:rFonts w:hAnsiTheme="minorEastAsia" w:hint="eastAsia"/>
          <w:szCs w:val="24"/>
        </w:rPr>
        <w:t>，上实验课教师负责组织学生</w:t>
      </w:r>
      <w:r w:rsidR="00DD1583" w:rsidRPr="001667B3">
        <w:rPr>
          <w:rFonts w:hAnsiTheme="minorEastAsia"/>
          <w:szCs w:val="24"/>
        </w:rPr>
        <w:t>清理废物桶和水池，防止堵塞和腐蚀。实验完毕</w:t>
      </w:r>
      <w:r w:rsidR="00DD1583">
        <w:rPr>
          <w:rFonts w:hint="eastAsia"/>
          <w:szCs w:val="24"/>
        </w:rPr>
        <w:t>，</w:t>
      </w:r>
      <w:r w:rsidR="00DD1583" w:rsidRPr="001667B3">
        <w:rPr>
          <w:rFonts w:hAnsiTheme="minorEastAsia"/>
          <w:szCs w:val="24"/>
        </w:rPr>
        <w:t>应立即进行清洁整理，物归原处。</w:t>
      </w:r>
    </w:p>
    <w:p w:rsidR="00D3204D" w:rsidRPr="00DD1583" w:rsidRDefault="00162A82" w:rsidP="00DD1583">
      <w:pPr>
        <w:pStyle w:val="1"/>
        <w:tabs>
          <w:tab w:val="clear" w:pos="3480"/>
        </w:tabs>
        <w:adjustRightInd/>
        <w:spacing w:line="360" w:lineRule="auto"/>
        <w:ind w:firstLineChars="200" w:firstLine="480"/>
        <w:textAlignment w:val="auto"/>
        <w:rPr>
          <w:b/>
          <w:sz w:val="28"/>
          <w:szCs w:val="28"/>
        </w:rPr>
      </w:pPr>
      <w:r w:rsidRPr="001667B3">
        <w:rPr>
          <w:rFonts w:eastAsiaTheme="minorEastAsia"/>
          <w:szCs w:val="24"/>
        </w:rPr>
        <w:t>8</w:t>
      </w:r>
      <w:r w:rsidRPr="001667B3">
        <w:rPr>
          <w:rFonts w:eastAsiaTheme="minorEastAsia" w:hAnsiTheme="minorEastAsia"/>
          <w:szCs w:val="24"/>
        </w:rPr>
        <w:t>．</w:t>
      </w:r>
      <w:r w:rsidRPr="001667B3">
        <w:rPr>
          <w:rFonts w:eastAsiaTheme="minorEastAsia"/>
          <w:szCs w:val="24"/>
        </w:rPr>
        <w:t>2</w:t>
      </w:r>
      <w:r w:rsidR="00FC60FC" w:rsidRPr="001667B3">
        <w:rPr>
          <w:rFonts w:eastAsiaTheme="minorEastAsia" w:hAnsiTheme="minorEastAsia"/>
          <w:szCs w:val="24"/>
        </w:rPr>
        <w:t>实验室</w:t>
      </w:r>
      <w:r w:rsidR="00DD1583">
        <w:rPr>
          <w:rFonts w:eastAsiaTheme="minorEastAsia" w:hAnsiTheme="minorEastAsia" w:hint="eastAsia"/>
          <w:szCs w:val="24"/>
        </w:rPr>
        <w:t>人员</w:t>
      </w:r>
      <w:r w:rsidR="00FC60FC" w:rsidRPr="001667B3">
        <w:rPr>
          <w:rFonts w:eastAsiaTheme="minorEastAsia" w:hAnsiTheme="minorEastAsia"/>
          <w:szCs w:val="24"/>
        </w:rPr>
        <w:t>必须保持严肃、严密、严格、严谨；</w:t>
      </w:r>
      <w:r w:rsidR="00DD1583">
        <w:rPr>
          <w:rFonts w:eastAsiaTheme="minorEastAsia" w:hAnsiTheme="minorEastAsia" w:hint="eastAsia"/>
          <w:szCs w:val="24"/>
        </w:rPr>
        <w:t>实验室</w:t>
      </w:r>
      <w:r w:rsidR="00FC60FC" w:rsidRPr="001667B3">
        <w:rPr>
          <w:rFonts w:eastAsiaTheme="minorEastAsia" w:hAnsiTheme="minorEastAsia"/>
          <w:szCs w:val="24"/>
        </w:rPr>
        <w:t>内保持整洁有序，不准喧哗、打闹、</w:t>
      </w:r>
      <w:r w:rsidR="00DD1583">
        <w:rPr>
          <w:rFonts w:eastAsiaTheme="minorEastAsia" w:hAnsiTheme="minorEastAsia" w:hint="eastAsia"/>
          <w:szCs w:val="24"/>
        </w:rPr>
        <w:t>饮食、</w:t>
      </w:r>
      <w:r w:rsidR="00FC60FC" w:rsidRPr="001667B3">
        <w:rPr>
          <w:rFonts w:eastAsiaTheme="minorEastAsia" w:hAnsiTheme="minorEastAsia"/>
          <w:szCs w:val="24"/>
        </w:rPr>
        <w:t>抽烟。</w:t>
      </w:r>
    </w:p>
    <w:sectPr w:rsidR="00D3204D" w:rsidRPr="00DD1583" w:rsidSect="00630C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3A01" w:rsidRDefault="00AC3A01" w:rsidP="00D769F2">
      <w:r>
        <w:separator/>
      </w:r>
    </w:p>
  </w:endnote>
  <w:endnote w:type="continuationSeparator" w:id="1">
    <w:p w:rsidR="00AC3A01" w:rsidRDefault="00AC3A01" w:rsidP="00D769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3A01" w:rsidRDefault="00AC3A01" w:rsidP="00D769F2">
      <w:r>
        <w:separator/>
      </w:r>
    </w:p>
  </w:footnote>
  <w:footnote w:type="continuationSeparator" w:id="1">
    <w:p w:rsidR="00AC3A01" w:rsidRDefault="00AC3A01" w:rsidP="00D769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196FA9"/>
    <w:multiLevelType w:val="hybridMultilevel"/>
    <w:tmpl w:val="BF243B84"/>
    <w:lvl w:ilvl="0" w:tplc="4E36DC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084450A"/>
    <w:multiLevelType w:val="multilevel"/>
    <w:tmpl w:val="2DDE0FE4"/>
    <w:lvl w:ilvl="0">
      <w:start w:val="1"/>
      <w:numFmt w:val="japaneseCounting"/>
      <w:lvlText w:val="%1、"/>
      <w:lvlJc w:val="left"/>
      <w:pPr>
        <w:tabs>
          <w:tab w:val="num" w:pos="1325"/>
        </w:tabs>
        <w:ind w:left="1325" w:hanging="425"/>
      </w:pPr>
      <w:rPr>
        <w:rFonts w:ascii="宋体" w:eastAsia="宋体" w:hAnsi="宋体" w:cs="Arial"/>
      </w:rPr>
    </w:lvl>
    <w:lvl w:ilvl="1">
      <w:start w:val="1"/>
      <w:numFmt w:val="decimal"/>
      <w:lvlText w:val="%1.%2."/>
      <w:lvlJc w:val="left"/>
      <w:pPr>
        <w:tabs>
          <w:tab w:val="num" w:pos="1467"/>
        </w:tabs>
        <w:ind w:left="1467" w:hanging="567"/>
      </w:pPr>
      <w:rPr>
        <w:rFonts w:hint="eastAsia"/>
      </w:rPr>
    </w:lvl>
    <w:lvl w:ilvl="2">
      <w:start w:val="1"/>
      <w:numFmt w:val="decimal"/>
      <w:lvlText w:val="%1.%2.%3."/>
      <w:lvlJc w:val="left"/>
      <w:pPr>
        <w:tabs>
          <w:tab w:val="num" w:pos="1609"/>
        </w:tabs>
        <w:ind w:left="1609" w:hanging="709"/>
      </w:pPr>
      <w:rPr>
        <w:rFonts w:hint="eastAsia"/>
      </w:rPr>
    </w:lvl>
    <w:lvl w:ilvl="3">
      <w:start w:val="1"/>
      <w:numFmt w:val="decimal"/>
      <w:lvlText w:val="%1.%2.%3.%4."/>
      <w:lvlJc w:val="left"/>
      <w:pPr>
        <w:tabs>
          <w:tab w:val="num" w:pos="1751"/>
        </w:tabs>
        <w:ind w:left="1751" w:hanging="851"/>
      </w:pPr>
      <w:rPr>
        <w:rFonts w:hint="eastAsia"/>
      </w:rPr>
    </w:lvl>
    <w:lvl w:ilvl="4">
      <w:start w:val="1"/>
      <w:numFmt w:val="decimal"/>
      <w:lvlText w:val="%1.%2.%3.%4.%5."/>
      <w:lvlJc w:val="left"/>
      <w:pPr>
        <w:tabs>
          <w:tab w:val="num" w:pos="1892"/>
        </w:tabs>
        <w:ind w:left="1892" w:hanging="992"/>
      </w:pPr>
      <w:rPr>
        <w:rFonts w:hint="eastAsia"/>
      </w:rPr>
    </w:lvl>
    <w:lvl w:ilvl="5">
      <w:start w:val="1"/>
      <w:numFmt w:val="decimal"/>
      <w:lvlText w:val="%1.%2.%3.%4.%5.%6."/>
      <w:lvlJc w:val="left"/>
      <w:pPr>
        <w:tabs>
          <w:tab w:val="num" w:pos="2034"/>
        </w:tabs>
        <w:ind w:left="2034" w:hanging="1134"/>
      </w:pPr>
      <w:rPr>
        <w:rFonts w:hint="eastAsia"/>
      </w:rPr>
    </w:lvl>
    <w:lvl w:ilvl="6">
      <w:start w:val="1"/>
      <w:numFmt w:val="decimal"/>
      <w:lvlText w:val="%1.%2.%3.%4.%5.%6.%7."/>
      <w:lvlJc w:val="left"/>
      <w:pPr>
        <w:tabs>
          <w:tab w:val="num" w:pos="2176"/>
        </w:tabs>
        <w:ind w:left="2176" w:hanging="1276"/>
      </w:pPr>
      <w:rPr>
        <w:rFonts w:hint="eastAsia"/>
      </w:rPr>
    </w:lvl>
    <w:lvl w:ilvl="7">
      <w:start w:val="1"/>
      <w:numFmt w:val="decimal"/>
      <w:lvlText w:val="%1.%2.%3.%4.%5.%6.%7.%8."/>
      <w:lvlJc w:val="left"/>
      <w:pPr>
        <w:tabs>
          <w:tab w:val="num" w:pos="2318"/>
        </w:tabs>
        <w:ind w:left="2318" w:hanging="1418"/>
      </w:pPr>
      <w:rPr>
        <w:rFonts w:hint="eastAsia"/>
      </w:rPr>
    </w:lvl>
    <w:lvl w:ilvl="8">
      <w:start w:val="1"/>
      <w:numFmt w:val="decimal"/>
      <w:lvlText w:val="%1.%2.%3.%4.%5.%6.%7.%8.%9."/>
      <w:lvlJc w:val="left"/>
      <w:pPr>
        <w:tabs>
          <w:tab w:val="num" w:pos="2459"/>
        </w:tabs>
        <w:ind w:left="2459" w:hanging="1559"/>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5ACC"/>
    <w:rsid w:val="00033F10"/>
    <w:rsid w:val="0004142B"/>
    <w:rsid w:val="0004579C"/>
    <w:rsid w:val="00094E2B"/>
    <w:rsid w:val="00105518"/>
    <w:rsid w:val="00121BC7"/>
    <w:rsid w:val="00162A82"/>
    <w:rsid w:val="001667B3"/>
    <w:rsid w:val="001B7CEA"/>
    <w:rsid w:val="001C6881"/>
    <w:rsid w:val="00221B3A"/>
    <w:rsid w:val="0025112A"/>
    <w:rsid w:val="00293293"/>
    <w:rsid w:val="002C6549"/>
    <w:rsid w:val="004739F0"/>
    <w:rsid w:val="00492CD3"/>
    <w:rsid w:val="004B121E"/>
    <w:rsid w:val="00573DC6"/>
    <w:rsid w:val="005C61D2"/>
    <w:rsid w:val="005C66FB"/>
    <w:rsid w:val="005E6345"/>
    <w:rsid w:val="00630C01"/>
    <w:rsid w:val="00727429"/>
    <w:rsid w:val="007F6169"/>
    <w:rsid w:val="008458EB"/>
    <w:rsid w:val="0088475A"/>
    <w:rsid w:val="008D6D24"/>
    <w:rsid w:val="00915ACC"/>
    <w:rsid w:val="00972161"/>
    <w:rsid w:val="00A03E92"/>
    <w:rsid w:val="00A150C4"/>
    <w:rsid w:val="00A662EE"/>
    <w:rsid w:val="00AA740E"/>
    <w:rsid w:val="00AC3A01"/>
    <w:rsid w:val="00AD2F84"/>
    <w:rsid w:val="00B06A0E"/>
    <w:rsid w:val="00BB01B1"/>
    <w:rsid w:val="00BE12CD"/>
    <w:rsid w:val="00BE3008"/>
    <w:rsid w:val="00CB7669"/>
    <w:rsid w:val="00D12D4D"/>
    <w:rsid w:val="00D3204D"/>
    <w:rsid w:val="00D66310"/>
    <w:rsid w:val="00D769F2"/>
    <w:rsid w:val="00DA6764"/>
    <w:rsid w:val="00DD1583"/>
    <w:rsid w:val="00E36B0C"/>
    <w:rsid w:val="00E5117B"/>
    <w:rsid w:val="00E51949"/>
    <w:rsid w:val="00EA1CC8"/>
    <w:rsid w:val="00EC25B7"/>
    <w:rsid w:val="00EC343B"/>
    <w:rsid w:val="00ED14E4"/>
    <w:rsid w:val="00ED2AC6"/>
    <w:rsid w:val="00F6424B"/>
    <w:rsid w:val="00F66D64"/>
    <w:rsid w:val="00FC60FC"/>
    <w:rsid w:val="00FE64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C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6">
    <w:name w:val="style16"/>
    <w:basedOn w:val="a"/>
    <w:rsid w:val="00915ACC"/>
    <w:pPr>
      <w:widowControl/>
      <w:spacing w:before="100" w:beforeAutospacing="1" w:after="100" w:afterAutospacing="1"/>
      <w:jc w:val="left"/>
    </w:pPr>
    <w:rPr>
      <w:rFonts w:ascii="宋体" w:eastAsia="宋体" w:hAnsi="宋体" w:cs="宋体"/>
      <w:b/>
      <w:bCs/>
      <w:color w:val="000000"/>
      <w:kern w:val="0"/>
      <w:sz w:val="36"/>
      <w:szCs w:val="36"/>
    </w:rPr>
  </w:style>
  <w:style w:type="paragraph" w:styleId="a3">
    <w:name w:val="Normal (Web)"/>
    <w:basedOn w:val="a"/>
    <w:uiPriority w:val="99"/>
    <w:semiHidden/>
    <w:unhideWhenUsed/>
    <w:rsid w:val="00915ACC"/>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D769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769F2"/>
    <w:rPr>
      <w:sz w:val="18"/>
      <w:szCs w:val="18"/>
    </w:rPr>
  </w:style>
  <w:style w:type="paragraph" w:styleId="a5">
    <w:name w:val="footer"/>
    <w:basedOn w:val="a"/>
    <w:link w:val="Char0"/>
    <w:uiPriority w:val="99"/>
    <w:semiHidden/>
    <w:unhideWhenUsed/>
    <w:rsid w:val="00D769F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769F2"/>
    <w:rPr>
      <w:sz w:val="18"/>
      <w:szCs w:val="18"/>
    </w:rPr>
  </w:style>
  <w:style w:type="paragraph" w:styleId="a6">
    <w:name w:val="List Paragraph"/>
    <w:basedOn w:val="a"/>
    <w:uiPriority w:val="34"/>
    <w:qFormat/>
    <w:rsid w:val="00F66D64"/>
    <w:pPr>
      <w:ind w:firstLineChars="200" w:firstLine="420"/>
    </w:pPr>
  </w:style>
  <w:style w:type="paragraph" w:customStyle="1" w:styleId="1">
    <w:name w:val="正文1"/>
    <w:basedOn w:val="a"/>
    <w:rsid w:val="00162A82"/>
    <w:pPr>
      <w:tabs>
        <w:tab w:val="left" w:pos="3480"/>
      </w:tabs>
      <w:adjustRightInd w:val="0"/>
      <w:spacing w:line="500" w:lineRule="atLeast"/>
      <w:textAlignment w:val="baseline"/>
    </w:pPr>
    <w:rPr>
      <w:rFonts w:ascii="Times New Roman" w:eastAsia="宋体" w:hAnsi="Times New Roman" w:cs="Times New Roman"/>
      <w:kern w:val="0"/>
      <w:sz w:val="24"/>
      <w:szCs w:val="20"/>
    </w:rPr>
  </w:style>
</w:styles>
</file>

<file path=word/webSettings.xml><?xml version="1.0" encoding="utf-8"?>
<w:webSettings xmlns:r="http://schemas.openxmlformats.org/officeDocument/2006/relationships" xmlns:w="http://schemas.openxmlformats.org/wordprocessingml/2006/main">
  <w:divs>
    <w:div w:id="43339740">
      <w:bodyDiv w:val="1"/>
      <w:marLeft w:val="0"/>
      <w:marRight w:val="0"/>
      <w:marTop w:val="0"/>
      <w:marBottom w:val="0"/>
      <w:divBdr>
        <w:top w:val="none" w:sz="0" w:space="0" w:color="auto"/>
        <w:left w:val="none" w:sz="0" w:space="0" w:color="auto"/>
        <w:bottom w:val="none" w:sz="0" w:space="0" w:color="auto"/>
        <w:right w:val="none" w:sz="0" w:space="0" w:color="auto"/>
      </w:divBdr>
      <w:divsChild>
        <w:div w:id="1954433069">
          <w:marLeft w:val="0"/>
          <w:marRight w:val="0"/>
          <w:marTop w:val="0"/>
          <w:marBottom w:val="0"/>
          <w:divBdr>
            <w:top w:val="none" w:sz="0" w:space="0" w:color="auto"/>
            <w:left w:val="none" w:sz="0" w:space="0" w:color="auto"/>
            <w:bottom w:val="none" w:sz="0" w:space="0" w:color="auto"/>
            <w:right w:val="none" w:sz="0" w:space="0" w:color="auto"/>
          </w:divBdr>
          <w:divsChild>
            <w:div w:id="518475197">
              <w:marLeft w:val="0"/>
              <w:marRight w:val="0"/>
              <w:marTop w:val="0"/>
              <w:marBottom w:val="0"/>
              <w:divBdr>
                <w:top w:val="none" w:sz="0" w:space="0" w:color="auto"/>
                <w:left w:val="none" w:sz="0" w:space="0" w:color="auto"/>
                <w:bottom w:val="none" w:sz="0" w:space="0" w:color="auto"/>
                <w:right w:val="none" w:sz="0" w:space="0" w:color="auto"/>
              </w:divBdr>
              <w:divsChild>
                <w:div w:id="1189679436">
                  <w:marLeft w:val="0"/>
                  <w:marRight w:val="0"/>
                  <w:marTop w:val="0"/>
                  <w:marBottom w:val="0"/>
                  <w:divBdr>
                    <w:top w:val="none" w:sz="0" w:space="0" w:color="auto"/>
                    <w:left w:val="none" w:sz="0" w:space="0" w:color="auto"/>
                    <w:bottom w:val="none" w:sz="0" w:space="0" w:color="auto"/>
                    <w:right w:val="none" w:sz="0" w:space="0" w:color="auto"/>
                  </w:divBdr>
                  <w:divsChild>
                    <w:div w:id="272634986">
                      <w:marLeft w:val="150"/>
                      <w:marRight w:val="0"/>
                      <w:marTop w:val="0"/>
                      <w:marBottom w:val="0"/>
                      <w:divBdr>
                        <w:top w:val="none" w:sz="0" w:space="0" w:color="auto"/>
                        <w:left w:val="none" w:sz="0" w:space="0" w:color="auto"/>
                        <w:bottom w:val="none" w:sz="0" w:space="0" w:color="auto"/>
                        <w:right w:val="none" w:sz="0" w:space="0" w:color="auto"/>
                      </w:divBdr>
                      <w:divsChild>
                        <w:div w:id="798884497">
                          <w:marLeft w:val="0"/>
                          <w:marRight w:val="0"/>
                          <w:marTop w:val="0"/>
                          <w:marBottom w:val="150"/>
                          <w:divBdr>
                            <w:top w:val="none" w:sz="0" w:space="0" w:color="auto"/>
                            <w:left w:val="none" w:sz="0" w:space="0" w:color="auto"/>
                            <w:bottom w:val="none" w:sz="0" w:space="0" w:color="auto"/>
                            <w:right w:val="none" w:sz="0" w:space="0" w:color="auto"/>
                          </w:divBdr>
                          <w:divsChild>
                            <w:div w:id="734817195">
                              <w:marLeft w:val="0"/>
                              <w:marRight w:val="0"/>
                              <w:marTop w:val="0"/>
                              <w:marBottom w:val="0"/>
                              <w:divBdr>
                                <w:top w:val="none" w:sz="0" w:space="0" w:color="auto"/>
                                <w:left w:val="none" w:sz="0" w:space="0" w:color="auto"/>
                                <w:bottom w:val="none" w:sz="0" w:space="0" w:color="auto"/>
                                <w:right w:val="none" w:sz="0" w:space="0" w:color="auto"/>
                              </w:divBdr>
                              <w:divsChild>
                                <w:div w:id="1670206197">
                                  <w:marLeft w:val="0"/>
                                  <w:marRight w:val="0"/>
                                  <w:marTop w:val="0"/>
                                  <w:marBottom w:val="0"/>
                                  <w:divBdr>
                                    <w:top w:val="none" w:sz="0" w:space="0" w:color="auto"/>
                                    <w:left w:val="none" w:sz="0" w:space="0" w:color="auto"/>
                                    <w:bottom w:val="none" w:sz="0" w:space="0" w:color="auto"/>
                                    <w:right w:val="none" w:sz="0" w:space="0" w:color="auto"/>
                                  </w:divBdr>
                                  <w:divsChild>
                                    <w:div w:id="114478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157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A6FD5-284E-4B12-B17E-1F901393C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447</Words>
  <Characters>2549</Characters>
  <Application>Microsoft Office Word</Application>
  <DocSecurity>0</DocSecurity>
  <Lines>21</Lines>
  <Paragraphs>5</Paragraphs>
  <ScaleCrop>false</ScaleCrop>
  <Company>Microsoft</Company>
  <LinksUpToDate>false</LinksUpToDate>
  <CharactersWithSpaces>2991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吕顺</cp:lastModifiedBy>
  <cp:revision>3</cp:revision>
  <cp:lastPrinted>2015-10-13T00:09:00Z</cp:lastPrinted>
  <dcterms:created xsi:type="dcterms:W3CDTF">2015-11-18T07:25:00Z</dcterms:created>
  <dcterms:modified xsi:type="dcterms:W3CDTF">2015-11-18T07:26:00Z</dcterms:modified>
</cp:coreProperties>
</file>